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7701" w:rsidRDefault="00E774ED">
      <w:pPr>
        <w:rPr>
          <w:snapToGrid w:val="0"/>
          <w:szCs w:val="24"/>
        </w:rPr>
      </w:pPr>
      <w:r>
        <w:rPr>
          <w:snapToGrid w:val="0"/>
          <w:szCs w:val="24"/>
        </w:rPr>
        <w:t xml:space="preserve">                                                                                                      </w:t>
      </w:r>
    </w:p>
    <w:p w:rsidR="00257701" w:rsidRDefault="00257701">
      <w:pPr>
        <w:ind w:left="6237"/>
        <w:rPr>
          <w:snapToGrid w:val="0"/>
          <w:szCs w:val="24"/>
        </w:rPr>
      </w:pPr>
    </w:p>
    <w:p w:rsidR="00257701" w:rsidRDefault="00E774ED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ДОГОВОР НА ВЫПОЛНЕНИЕ ПРОЕКТНЫХ И/ИЛИ ИЗЫСКАТЕЛЬСКИХ РАБОТ</w:t>
      </w:r>
      <w:r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</w:p>
    <w:p w:rsidR="00257701" w:rsidRDefault="0025770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bCs/>
          <w:sz w:val="24"/>
          <w:szCs w:val="24"/>
          <w:vertAlign w:val="superscript"/>
        </w:rPr>
      </w:pPr>
    </w:p>
    <w:p w:rsidR="00257701" w:rsidRDefault="00E774ED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№ ______________</w:t>
      </w:r>
    </w:p>
    <w:p w:rsidR="00257701" w:rsidRDefault="0025770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257701" w:rsidRDefault="00E774ED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г. Санкт-Петербург</w:t>
      </w:r>
      <w:r>
        <w:rPr>
          <w:rFonts w:ascii="Times New Roman" w:hAnsi="Times New Roman" w:cs="Times New Roman"/>
          <w:bCs/>
          <w:i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  «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>____» __________ 20__ г.</w:t>
      </w:r>
    </w:p>
    <w:p w:rsidR="00257701" w:rsidRDefault="0025770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57701" w:rsidRDefault="00E774ED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ОАО «ТГК-1», именуемое в дальнейшем «Заказчик», в лице директора структурного подразделения Правобережная теплоэлектроцентраль (ТЭЦ-5) филиала «Невский» ОАО «ТГК</w:t>
      </w:r>
      <w:r>
        <w:rPr>
          <w:rFonts w:ascii="Times New Roman" w:hAnsi="Times New Roman" w:cs="Times New Roman"/>
          <w:sz w:val="24"/>
          <w:szCs w:val="24"/>
        </w:rPr>
        <w:noBreakHyphen/>
        <w:t>1» Яскевича Владимира Николаевича, действующего на основании    доверенности №  679-2016-1 от 01.01.2016 г.  , с одной стороны, и _______________, именуемое в дальнейшем «Подрядчик», в лице _______________, действующего на основании ___________________, с другой стороны, именуемые в дальнейшем «Стороны», заключили настоящий договор о нижеследующем.</w:t>
      </w:r>
    </w:p>
    <w:p w:rsidR="00257701" w:rsidRDefault="00257701">
      <w:pPr>
        <w:pStyle w:val="1"/>
        <w:spacing w:line="240" w:lineRule="auto"/>
        <w:rPr>
          <w:b w:val="0"/>
          <w:szCs w:val="24"/>
          <w:lang w:val="ru-RU"/>
        </w:rPr>
      </w:pPr>
    </w:p>
    <w:p w:rsidR="00257701" w:rsidRDefault="00E774ED">
      <w:pPr>
        <w:pStyle w:val="1"/>
        <w:spacing w:line="240" w:lineRule="auto"/>
        <w:rPr>
          <w:szCs w:val="24"/>
        </w:rPr>
      </w:pPr>
      <w:r>
        <w:rPr>
          <w:szCs w:val="24"/>
        </w:rPr>
        <w:t>ТЕРМИНЫ И ОПРЕДЕЛЕНИЯ</w:t>
      </w:r>
    </w:p>
    <w:p w:rsidR="00257701" w:rsidRDefault="00E774ED">
      <w:pPr>
        <w:pStyle w:val="ab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257701" w:rsidRDefault="00257701">
      <w:pPr>
        <w:jc w:val="both"/>
        <w:rPr>
          <w:szCs w:val="24"/>
        </w:rPr>
      </w:pPr>
    </w:p>
    <w:p w:rsidR="00257701" w:rsidRDefault="00E774ED">
      <w:pPr>
        <w:jc w:val="both"/>
        <w:rPr>
          <w:szCs w:val="24"/>
        </w:rPr>
      </w:pPr>
      <w:r>
        <w:rPr>
          <w:szCs w:val="24"/>
        </w:rPr>
        <w:t xml:space="preserve">Работы – все </w:t>
      </w:r>
      <w:proofErr w:type="gramStart"/>
      <w:r>
        <w:rPr>
          <w:szCs w:val="24"/>
        </w:rPr>
        <w:t>проектные  (</w:t>
      </w:r>
      <w:proofErr w:type="gramEnd"/>
      <w:r>
        <w:rPr>
          <w:szCs w:val="24"/>
        </w:rPr>
        <w:t>весь объем Работ), подлежащие выполнению Подрядчиком в соответствии с Техническим заданием (Приложение №1 к настоящему Договору) и условиями настоящего Договора.</w:t>
      </w:r>
    </w:p>
    <w:p w:rsidR="00257701" w:rsidRDefault="00257701">
      <w:pPr>
        <w:pStyle w:val="ab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257701" w:rsidRDefault="00E774ED">
      <w:pPr>
        <w:pStyle w:val="ab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Результат работ – </w:t>
      </w:r>
      <w:r>
        <w:rPr>
          <w:rFonts w:ascii="Times New Roman" w:hAnsi="Times New Roman"/>
          <w:i/>
          <w:szCs w:val="24"/>
        </w:rPr>
        <w:t>техническая документация</w:t>
      </w:r>
      <w:r>
        <w:rPr>
          <w:rFonts w:ascii="Times New Roman" w:hAnsi="Times New Roman"/>
          <w:i/>
          <w:szCs w:val="24"/>
          <w:lang w:val="ru-RU"/>
        </w:rPr>
        <w:t xml:space="preserve"> - </w:t>
      </w:r>
      <w:r>
        <w:rPr>
          <w:rFonts w:ascii="Times New Roman" w:hAnsi="Times New Roman"/>
          <w:i/>
          <w:szCs w:val="24"/>
        </w:rPr>
        <w:t>рабочая документация, спецификации</w:t>
      </w:r>
      <w:r>
        <w:rPr>
          <w:rFonts w:ascii="Times New Roman" w:hAnsi="Times New Roman"/>
          <w:i/>
          <w:szCs w:val="24"/>
          <w:lang w:val="ru-RU"/>
        </w:rPr>
        <w:t xml:space="preserve">, сметы, </w:t>
      </w:r>
      <w:r>
        <w:rPr>
          <w:rFonts w:ascii="Times New Roman" w:hAnsi="Times New Roman"/>
          <w:i/>
          <w:szCs w:val="24"/>
        </w:rPr>
        <w:t xml:space="preserve">и другая документация, разработанная Подрядчиком </w:t>
      </w:r>
      <w:r>
        <w:rPr>
          <w:rFonts w:ascii="Times New Roman" w:hAnsi="Times New Roman"/>
          <w:i/>
          <w:szCs w:val="24"/>
          <w:lang w:val="ru-RU"/>
        </w:rPr>
        <w:t xml:space="preserve">в соответствии с требованиями законодательства РФ </w:t>
      </w:r>
      <w:r>
        <w:rPr>
          <w:rFonts w:ascii="Times New Roman" w:hAnsi="Times New Roman"/>
          <w:i/>
          <w:szCs w:val="24"/>
        </w:rPr>
        <w:t>на основании Технического задания, предоставленного Заказчиком</w:t>
      </w:r>
      <w:r>
        <w:rPr>
          <w:rFonts w:ascii="Times New Roman" w:hAnsi="Times New Roman"/>
          <w:i/>
          <w:szCs w:val="24"/>
          <w:lang w:val="ru-RU"/>
        </w:rPr>
        <w:t>,</w:t>
      </w:r>
      <w:r>
        <w:rPr>
          <w:rFonts w:ascii="Times New Roman" w:hAnsi="Times New Roman"/>
          <w:i/>
          <w:szCs w:val="24"/>
        </w:rPr>
        <w:t xml:space="preserve">, </w:t>
      </w:r>
      <w:r>
        <w:rPr>
          <w:rFonts w:ascii="Times New Roman" w:hAnsi="Times New Roman"/>
          <w:szCs w:val="24"/>
        </w:rPr>
        <w:t>подлежащая передаче Заказчику по настоящему Договору.</w:t>
      </w:r>
    </w:p>
    <w:p w:rsidR="00257701" w:rsidRDefault="00257701">
      <w:pPr>
        <w:pStyle w:val="ab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257701" w:rsidRDefault="00E774ED">
      <w:pPr>
        <w:pStyle w:val="ab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Акт сдачи-приемки – документ, свидетельствующий об окончании Работ </w:t>
      </w:r>
      <w:r>
        <w:rPr>
          <w:rFonts w:ascii="Times New Roman" w:hAnsi="Times New Roman"/>
          <w:i/>
          <w:szCs w:val="24"/>
          <w:lang w:val="ru-RU"/>
        </w:rPr>
        <w:t xml:space="preserve">(этапа </w:t>
      </w:r>
      <w:r>
        <w:rPr>
          <w:rFonts w:ascii="Times New Roman" w:hAnsi="Times New Roman"/>
          <w:i/>
          <w:szCs w:val="24"/>
        </w:rPr>
        <w:t>Работ</w:t>
      </w:r>
      <w:r>
        <w:rPr>
          <w:rFonts w:ascii="Times New Roman" w:hAnsi="Times New Roman"/>
          <w:i/>
          <w:szCs w:val="24"/>
          <w:lang w:val="ru-RU"/>
        </w:rPr>
        <w:t>)</w:t>
      </w:r>
      <w:r>
        <w:rPr>
          <w:rFonts w:ascii="Times New Roman" w:hAnsi="Times New Roman"/>
          <w:szCs w:val="24"/>
          <w:lang w:val="ru-RU"/>
        </w:rPr>
        <w:t xml:space="preserve"> </w:t>
      </w:r>
      <w:r>
        <w:rPr>
          <w:rFonts w:ascii="Times New Roman" w:hAnsi="Times New Roman"/>
          <w:szCs w:val="24"/>
        </w:rPr>
        <w:t xml:space="preserve">по настоящему Договору и передаче Результата </w:t>
      </w:r>
      <w:r>
        <w:rPr>
          <w:rFonts w:ascii="Times New Roman" w:hAnsi="Times New Roman"/>
          <w:szCs w:val="24"/>
          <w:lang w:val="ru-RU"/>
        </w:rPr>
        <w:t>Работ (этапа работ)</w:t>
      </w:r>
      <w:r>
        <w:rPr>
          <w:rFonts w:ascii="Times New Roman" w:hAnsi="Times New Roman"/>
          <w:szCs w:val="24"/>
        </w:rPr>
        <w:t xml:space="preserve"> от Подрядчика - Заказчику.</w:t>
      </w:r>
    </w:p>
    <w:p w:rsidR="00257701" w:rsidRDefault="00257701">
      <w:pPr>
        <w:pStyle w:val="ab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257701" w:rsidRDefault="00E774ED">
      <w:pPr>
        <w:pStyle w:val="ab"/>
        <w:spacing w:after="0" w:line="240" w:lineRule="auto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  <w:lang w:val="ru-RU"/>
        </w:rPr>
        <w:t>Ценник – нормативный документ, используемый для определения стоимости Работ по настоящему договору. Применяемый документ (Ценник) указывается в смете.</w:t>
      </w:r>
    </w:p>
    <w:p w:rsidR="00257701" w:rsidRDefault="00257701">
      <w:pPr>
        <w:pStyle w:val="ab"/>
        <w:spacing w:after="0" w:line="240" w:lineRule="auto"/>
        <w:jc w:val="both"/>
        <w:rPr>
          <w:rFonts w:ascii="Times New Roman" w:hAnsi="Times New Roman"/>
          <w:szCs w:val="24"/>
        </w:rPr>
      </w:pPr>
    </w:p>
    <w:p w:rsidR="00257701" w:rsidRDefault="00E774ED">
      <w:pPr>
        <w:jc w:val="both"/>
        <w:rPr>
          <w:szCs w:val="24"/>
        </w:rPr>
      </w:pPr>
      <w:r>
        <w:rPr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:rsidR="00257701" w:rsidRDefault="00257701">
      <w:pPr>
        <w:jc w:val="both"/>
        <w:rPr>
          <w:szCs w:val="24"/>
        </w:rPr>
      </w:pPr>
    </w:p>
    <w:p w:rsidR="00257701" w:rsidRDefault="00E774ED">
      <w:pPr>
        <w:pStyle w:val="af1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Заказчик поручает, а Подрядчик обязуется разработать </w:t>
      </w:r>
      <w:r>
        <w:rPr>
          <w:rFonts w:ascii="Times New Roman" w:hAnsi="Times New Roman" w:cs="Times New Roman"/>
          <w:i/>
          <w:sz w:val="24"/>
          <w:szCs w:val="24"/>
        </w:rPr>
        <w:t xml:space="preserve">проектную и рабочую документацию  </w:t>
      </w:r>
      <w:r>
        <w:rPr>
          <w:rFonts w:ascii="Times New Roman" w:hAnsi="Times New Roman" w:cs="Times New Roman"/>
          <w:sz w:val="24"/>
          <w:szCs w:val="24"/>
        </w:rPr>
        <w:t>и на их основе составить смету для</w:t>
      </w:r>
      <w:r w:rsidR="00F4625F">
        <w:rPr>
          <w:rFonts w:ascii="Times New Roman" w:hAnsi="Times New Roman" w:cs="Times New Roman"/>
          <w:i/>
          <w:sz w:val="24"/>
          <w:szCs w:val="24"/>
        </w:rPr>
        <w:t xml:space="preserve"> технического перевооружения </w:t>
      </w:r>
      <w:r>
        <w:rPr>
          <w:rFonts w:ascii="Times New Roman" w:hAnsi="Times New Roman" w:cs="Times New Roman"/>
          <w:i/>
          <w:sz w:val="24"/>
          <w:szCs w:val="24"/>
        </w:rPr>
        <w:t xml:space="preserve">теплофикационной установки ТЭЦ-5 для выдачи перспективной тепловой мощности </w:t>
      </w:r>
      <w:r>
        <w:rPr>
          <w:rFonts w:ascii="Times New Roman" w:hAnsi="Times New Roman" w:cs="Times New Roman"/>
          <w:sz w:val="24"/>
          <w:szCs w:val="24"/>
        </w:rPr>
        <w:t>(далее – вместе или отдельно – Проект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Работы) Объекта, расположенного по адресу: ТЭЦ-5 филиала «Невский» ОАО «ТГК-1», Санкт-Петербург, Октябрьская набережная, дом 108, </w:t>
      </w:r>
      <w:r>
        <w:rPr>
          <w:rFonts w:ascii="Times New Roman" w:hAnsi="Times New Roman" w:cs="Times New Roman"/>
          <w:i/>
          <w:sz w:val="24"/>
          <w:szCs w:val="24"/>
        </w:rPr>
        <w:t xml:space="preserve">на стадии проектирования </w:t>
      </w:r>
      <w:r>
        <w:rPr>
          <w:rFonts w:ascii="Times New Roman" w:hAnsi="Times New Roman" w:cs="Times New Roman"/>
          <w:sz w:val="24"/>
          <w:szCs w:val="24"/>
        </w:rPr>
        <w:t>в соответствии с Техническим заданием (Приложение №1 к настоящему Договору).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Градостроительные, функциональные, технические, экономические и другие требования к Проекту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i/>
          <w:sz w:val="24"/>
          <w:szCs w:val="24"/>
        </w:rPr>
        <w:t xml:space="preserve">Рабочей </w:t>
      </w:r>
      <w:r>
        <w:rPr>
          <w:rFonts w:ascii="Times New Roman" w:hAnsi="Times New Roman" w:cs="Times New Roman"/>
          <w:sz w:val="24"/>
          <w:szCs w:val="24"/>
        </w:rPr>
        <w:t>документации,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разрабатываемым Подрядчиком по настоящему Договору, должны соответствовать исходно-разрешительной документации (техническому заданию, исходным данным),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проектной документации для строительства.</w:t>
      </w:r>
    </w:p>
    <w:p w:rsidR="00257701" w:rsidRDefault="00E774ED">
      <w:pPr>
        <w:pStyle w:val="ab"/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ru-RU"/>
        </w:rPr>
        <w:lastRenderedPageBreak/>
        <w:t xml:space="preserve">              </w:t>
      </w:r>
      <w:r>
        <w:rPr>
          <w:rFonts w:ascii="Times New Roman" w:hAnsi="Times New Roman"/>
          <w:szCs w:val="24"/>
        </w:rPr>
        <w:t>1.3 Подрядчик обязуется выполнить Работы, указанные в п. 1.1 Договора,  в следующие сроки:</w:t>
      </w:r>
    </w:p>
    <w:p w:rsidR="00257701" w:rsidRDefault="00E774ED">
      <w:pPr>
        <w:pStyle w:val="ab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Дата начала Работ:</w:t>
      </w:r>
      <w:r>
        <w:rPr>
          <w:rFonts w:ascii="Times New Roman" w:hAnsi="Times New Roman"/>
          <w:szCs w:val="24"/>
          <w:lang w:val="ru-RU"/>
        </w:rPr>
        <w:t xml:space="preserve"> «___» </w:t>
      </w:r>
      <w:r w:rsidR="002E4098">
        <w:rPr>
          <w:rFonts w:ascii="Times New Roman" w:hAnsi="Times New Roman"/>
          <w:szCs w:val="24"/>
          <w:lang w:val="ru-RU"/>
        </w:rPr>
        <w:t>июня</w:t>
      </w:r>
      <w:r>
        <w:rPr>
          <w:rFonts w:ascii="Times New Roman" w:hAnsi="Times New Roman"/>
          <w:szCs w:val="24"/>
          <w:lang w:val="ru-RU"/>
        </w:rPr>
        <w:t xml:space="preserve"> </w:t>
      </w:r>
      <w:r>
        <w:rPr>
          <w:rFonts w:ascii="Times New Roman" w:hAnsi="Times New Roman"/>
          <w:szCs w:val="24"/>
        </w:rPr>
        <w:t>2016 г.</w:t>
      </w:r>
    </w:p>
    <w:p w:rsidR="00257701" w:rsidRDefault="00E774ED">
      <w:pPr>
        <w:pStyle w:val="ab"/>
        <w:spacing w:after="0" w:line="240" w:lineRule="auto"/>
        <w:ind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Дата окончания Работ: </w:t>
      </w:r>
      <w:r>
        <w:rPr>
          <w:rFonts w:ascii="Times New Roman" w:hAnsi="Times New Roman"/>
          <w:szCs w:val="24"/>
          <w:lang w:val="ru-RU"/>
        </w:rPr>
        <w:t>«</w:t>
      </w:r>
      <w:r w:rsidR="0097602F">
        <w:rPr>
          <w:rFonts w:ascii="Times New Roman" w:hAnsi="Times New Roman"/>
          <w:szCs w:val="24"/>
          <w:lang w:val="ru-RU"/>
        </w:rPr>
        <w:t>31</w:t>
      </w:r>
      <w:r>
        <w:rPr>
          <w:rFonts w:ascii="Times New Roman" w:hAnsi="Times New Roman"/>
          <w:szCs w:val="24"/>
          <w:lang w:val="ru-RU"/>
        </w:rPr>
        <w:t xml:space="preserve">» </w:t>
      </w:r>
      <w:r w:rsidR="002E4098">
        <w:rPr>
          <w:rFonts w:ascii="Times New Roman" w:hAnsi="Times New Roman"/>
          <w:szCs w:val="24"/>
          <w:lang w:val="ru-RU"/>
        </w:rPr>
        <w:t>октября</w:t>
      </w:r>
      <w:r>
        <w:rPr>
          <w:rFonts w:ascii="Times New Roman" w:hAnsi="Times New Roman"/>
          <w:szCs w:val="24"/>
        </w:rPr>
        <w:t xml:space="preserve"> 2016 г. </w:t>
      </w:r>
    </w:p>
    <w:p w:rsidR="00257701" w:rsidRDefault="00E774ED">
      <w:pPr>
        <w:pStyle w:val="ab"/>
        <w:spacing w:after="0" w:line="240" w:lineRule="auto"/>
        <w:ind w:firstLine="708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 xml:space="preserve">Работы выполняются Подрядчиком в соответствии Графиком выполнения Работ (Приложение  № 2 к Договору).  </w:t>
      </w:r>
    </w:p>
    <w:p w:rsidR="00257701" w:rsidRDefault="00E774ED">
      <w:pPr>
        <w:pStyle w:val="ab"/>
        <w:spacing w:after="0" w:line="240" w:lineRule="auto"/>
        <w:ind w:firstLine="708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Сроки выполнения Работ могут быть изменены по соглашению Сторон.</w:t>
      </w:r>
    </w:p>
    <w:p w:rsidR="00257701" w:rsidRDefault="00E774ED">
      <w:pPr>
        <w:numPr>
          <w:ilvl w:val="1"/>
          <w:numId w:val="2"/>
        </w:numPr>
        <w:ind w:left="0" w:firstLine="720"/>
        <w:jc w:val="both"/>
        <w:rPr>
          <w:szCs w:val="24"/>
        </w:rPr>
      </w:pPr>
      <w:r>
        <w:rPr>
          <w:szCs w:val="24"/>
        </w:rPr>
        <w:t xml:space="preserve">Подрядчик имеет право с письменного согласия Заказчика для выполнения части Работ по настоящему Договору </w:t>
      </w:r>
      <w:proofErr w:type="gramStart"/>
      <w:r>
        <w:rPr>
          <w:szCs w:val="24"/>
        </w:rPr>
        <w:t>в объеме</w:t>
      </w:r>
      <w:proofErr w:type="gramEnd"/>
      <w:r>
        <w:rPr>
          <w:szCs w:val="24"/>
        </w:rPr>
        <w:t xml:space="preserve"> не превышающем </w:t>
      </w:r>
      <w:r>
        <w:rPr>
          <w:i/>
          <w:szCs w:val="24"/>
        </w:rPr>
        <w:t>30</w:t>
      </w:r>
      <w:r>
        <w:rPr>
          <w:szCs w:val="24"/>
        </w:rPr>
        <w:t xml:space="preserve"> % от общего объема Работ привлечь субподрядчика(-</w:t>
      </w:r>
      <w:proofErr w:type="spellStart"/>
      <w:r>
        <w:rPr>
          <w:szCs w:val="24"/>
        </w:rPr>
        <w:t>ов</w:t>
      </w:r>
      <w:proofErr w:type="spellEnd"/>
      <w:r>
        <w:rPr>
          <w:szCs w:val="24"/>
        </w:rPr>
        <w:t>) при соблюдении условий, изложенных в п. 2.4.2. настоящего Договора. При этом ответственность за качество произведенных таким(-ими) субподрядчиком(-</w:t>
      </w:r>
      <w:proofErr w:type="spellStart"/>
      <w:r>
        <w:rPr>
          <w:szCs w:val="24"/>
        </w:rPr>
        <w:t>ами</w:t>
      </w:r>
      <w:proofErr w:type="spellEnd"/>
      <w:r>
        <w:rPr>
          <w:szCs w:val="24"/>
        </w:rPr>
        <w:t>) работ перед Заказчиком несет Подрядчик.</w:t>
      </w:r>
    </w:p>
    <w:p w:rsidR="00257701" w:rsidRDefault="0025770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57701" w:rsidRDefault="00E774ED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Заказчик обязуется: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 Предоставить Подрядчику исходные данные в соответствии с Приложением № </w:t>
      </w:r>
      <w:proofErr w:type="gramStart"/>
      <w:r w:rsidR="0097602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Договору, необходимые для выполнения работ. 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2.1.2. Своевременно производить приемку и оплату выполненных в соответствии с настоящим Договором Работ.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2.1.3. Участвовать вместе с Подрядчиком в согласовании готовой </w:t>
      </w:r>
      <w:r>
        <w:rPr>
          <w:rFonts w:ascii="Times New Roman" w:hAnsi="Times New Roman" w:cs="Times New Roman"/>
          <w:i/>
          <w:sz w:val="24"/>
          <w:szCs w:val="24"/>
        </w:rPr>
        <w:t>проектной и рабочей</w:t>
      </w:r>
      <w:r>
        <w:rPr>
          <w:rFonts w:ascii="Times New Roman" w:hAnsi="Times New Roman" w:cs="Times New Roman"/>
          <w:sz w:val="24"/>
          <w:szCs w:val="24"/>
        </w:rPr>
        <w:t xml:space="preserve"> документации с соответствующими государственными органами и органами местного самоуправления, и иными согласующими органами. Для целей данного пункта при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необходимости  Заказчик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выдает Подрядчику доверенность. 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2.1.5. В случае необходимости обеспечить допуск персонала Подрядчика на Объект, за исключением случаев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нарушения  персоналом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Подрядчика обязательств, предусмотренных п. 2.3.13. настоящего Договора. 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Заказчик имеет право: 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Договора, не вмешиваясь в деятельность Подрядчика. 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2.2.2. Заказчик вправе использовать результат Работ, полученный от Подрядчика, вне зависимости от целей указанных в Договоре, а также вправе передавать результаты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сведения, содержащиеся в них третьим лицам без письменного согласия Подрядчика. 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2.2.3. Заказчик вправе производить в одностороннем порядке корректировки сроков выполнения работ путем направления Подрядчику уведомления об изменении Договора в одностороннем порядке.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2.3. Подрядчик обязуется: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2.3.1.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(Приложение № 1). </w:t>
      </w:r>
    </w:p>
    <w:p w:rsidR="00257701" w:rsidRDefault="0025770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2.3.2. Представлять в сроки, предусмотренные настоящим Договором, Заказчику результат Работ, соответствующий требованиям, установленным Техническим заданием (Приложение №1 к настоящему Договору) и в соответствии с действующим законодательством РФ.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2.3.3. Выполнять указания Заказчика, представленные в письменном виде, в том числе о внесении изменений и дополнений в Техническое задание и (или) исходные данные.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2.3.4. В срок установленный Заказчиком и за собственный счет устранять замечания, ошибки, недоделки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Результатов  работ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и/или дополнять Проект и </w:t>
      </w:r>
      <w:r>
        <w:rPr>
          <w:rFonts w:ascii="Times New Roman" w:hAnsi="Times New Roman" w:cs="Times New Roman"/>
          <w:i/>
          <w:sz w:val="24"/>
          <w:szCs w:val="24"/>
        </w:rPr>
        <w:t xml:space="preserve">Рабочую документацию  </w:t>
      </w:r>
      <w:r>
        <w:rPr>
          <w:rFonts w:ascii="Times New Roman" w:hAnsi="Times New Roman" w:cs="Times New Roman"/>
          <w:sz w:val="24"/>
          <w:szCs w:val="24"/>
        </w:rPr>
        <w:t>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Договора, а также по замечаниям согласующих и экспертных органов.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2.3.5. </w:t>
      </w:r>
      <w:r w:rsidR="00585FE8" w:rsidRPr="00ED7CD8">
        <w:rPr>
          <w:rFonts w:ascii="Times New Roman" w:hAnsi="Times New Roman" w:cs="Times New Roman"/>
          <w:i/>
          <w:sz w:val="24"/>
          <w:szCs w:val="24"/>
        </w:rPr>
        <w:t xml:space="preserve">Согласовывать готовый Проект </w:t>
      </w:r>
      <w:r w:rsidR="00585FE8">
        <w:rPr>
          <w:rFonts w:ascii="Times New Roman" w:hAnsi="Times New Roman" w:cs="Times New Roman"/>
          <w:i/>
          <w:sz w:val="24"/>
          <w:szCs w:val="24"/>
        </w:rPr>
        <w:t xml:space="preserve">и </w:t>
      </w:r>
      <w:r w:rsidR="00585FE8" w:rsidRPr="00ED7CD8">
        <w:rPr>
          <w:rFonts w:ascii="Times New Roman" w:hAnsi="Times New Roman" w:cs="Times New Roman"/>
          <w:i/>
          <w:sz w:val="24"/>
          <w:szCs w:val="24"/>
        </w:rPr>
        <w:t>Рабочую</w:t>
      </w:r>
      <w:r w:rsidR="00585FE8">
        <w:rPr>
          <w:rFonts w:ascii="Times New Roman" w:hAnsi="Times New Roman" w:cs="Times New Roman"/>
          <w:i/>
          <w:sz w:val="24"/>
          <w:szCs w:val="24"/>
        </w:rPr>
        <w:t xml:space="preserve"> документацию</w:t>
      </w:r>
      <w:r w:rsidR="00585FE8" w:rsidRPr="00ED7CD8">
        <w:rPr>
          <w:rFonts w:ascii="Times New Roman" w:hAnsi="Times New Roman" w:cs="Times New Roman"/>
          <w:i/>
          <w:sz w:val="24"/>
          <w:szCs w:val="24"/>
        </w:rPr>
        <w:t xml:space="preserve"> с Заказчиком и (при необходимости </w:t>
      </w:r>
      <w:proofErr w:type="gramStart"/>
      <w:r w:rsidR="00585FE8" w:rsidRPr="00ED7CD8">
        <w:rPr>
          <w:rFonts w:ascii="Times New Roman" w:hAnsi="Times New Roman" w:cs="Times New Roman"/>
          <w:i/>
          <w:sz w:val="24"/>
          <w:szCs w:val="24"/>
        </w:rPr>
        <w:t>оказать  консультационное</w:t>
      </w:r>
      <w:proofErr w:type="gramEnd"/>
      <w:r w:rsidR="00585FE8" w:rsidRPr="00ED7CD8">
        <w:rPr>
          <w:rFonts w:ascii="Times New Roman" w:hAnsi="Times New Roman" w:cs="Times New Roman"/>
          <w:i/>
          <w:sz w:val="24"/>
          <w:szCs w:val="24"/>
        </w:rPr>
        <w:t xml:space="preserve">, техническое  сопровождение  Заказчику при согласовании)  с компетентными государственными органами, эксплуатирующими организациями и органами местного самоуправления. При наличии замечаний   государственных </w:t>
      </w:r>
      <w:proofErr w:type="gramStart"/>
      <w:r w:rsidR="00585FE8" w:rsidRPr="00ED7CD8">
        <w:rPr>
          <w:rFonts w:ascii="Times New Roman" w:hAnsi="Times New Roman" w:cs="Times New Roman"/>
          <w:i/>
          <w:sz w:val="24"/>
          <w:szCs w:val="24"/>
        </w:rPr>
        <w:t>органов,  эксплуатирующих</w:t>
      </w:r>
      <w:proofErr w:type="gramEnd"/>
      <w:r w:rsidR="00585FE8" w:rsidRPr="00ED7CD8">
        <w:rPr>
          <w:rFonts w:ascii="Times New Roman" w:hAnsi="Times New Roman" w:cs="Times New Roman"/>
          <w:i/>
          <w:sz w:val="24"/>
          <w:szCs w:val="24"/>
        </w:rPr>
        <w:t xml:space="preserve"> организаций или органов местного самоуправления Подрядчик за свой счет в течение 10 дней  (или иной срок указанный Заказчиком) вносит изменения в Результаты работ.  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2.3.7.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2.3.8. В случае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2.3.9.  Возместить Заказчику суммы неустоек, штрафов и иных санкций, выставленных в адрес Заказчика инспектирующими организациями за факты нарушения природоохранного законодательства, а так же за сверхнормативные выбросы, сбросы загрязняющих веществ, размещение отходов в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непредназначенных  местах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в случае если такие нарушения произошли по вине Подрядчика.  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2.3.10. Подрядчик не имеет права передавать третьим лицам (за исключением своих законных правопреемников и других случаев, установленных Законом)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права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 по настоящему Договору без письменного разрешения Заказчика. Нарушение данного положения предоставляет Заказчику право взыскания штрафа согласно статье 6.5. настоящего Договора и расторжения настоящего Договора.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2.3.11.  В случае если согласно действующему законодательству Российской Федерации Проектная и рабочая документация (отчет по результатам изыскательских работ) должна быть подвергнута государственной экспертизе, экспертизе промышленной безопасности, </w:t>
      </w:r>
      <w:proofErr w:type="gramStart"/>
      <w:r>
        <w:rPr>
          <w:rFonts w:ascii="Times New Roman" w:hAnsi="Times New Roman" w:cs="Times New Roman"/>
          <w:sz w:val="24"/>
          <w:szCs w:val="24"/>
        </w:rPr>
        <w:t>экологической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иной экспертизе, Подрядчик от имени Заказчика должен обеспечить  получение положительного заключения соответствующих экспертиз в компетентных органах и/или организациях. При этом, общий срок выполнения работ, установленный настоящим Договором, остается неизменным. 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2.3.12. Получить все необходимые разрешения, согласования и/или лицензии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уполномоченных  органов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государственной власти Российской Федерации, субъектов Российской Федерации и органов местного самоуправления, необходимые для выполнения обязательств по Договору. 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2.3.13. При исполнении обязательств по Договору выполнять требования действующего законодательства Российской Федерации, а также обеспечивать соблюдение своим персоналом и персоналом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и персоналом привлеченных субподрядных организаций, правил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РФ и противопожарной безопасности, ПУЭ, в том числе для того, чтобы не допустить своими действиями нарушений нормальной эксплуатации действующего оборудования Заказчика при производстве Работ.</w:t>
      </w:r>
    </w:p>
    <w:p w:rsidR="00257701" w:rsidRDefault="00E774ED">
      <w:pPr>
        <w:ind w:firstLine="708"/>
        <w:jc w:val="both"/>
        <w:rPr>
          <w:szCs w:val="24"/>
        </w:rPr>
      </w:pPr>
      <w:r>
        <w:rPr>
          <w:szCs w:val="24"/>
        </w:rPr>
        <w:t>2.3.14. Подрядчик в течение 15 дней с момента получения запроса от Заказчика обязан представить Заказчику документы, подтверждающие размер расходов, понесенных при выполнении работ.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2.3.15. Обеспечить вывоз производственных и бытовых отходов, а также вывоз оборудования и мусора по окончании выполненных Работ.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2.3.16. Обеспечить поддержание чистоты и порядка на рабочих местах, в подсобных помещениях, а также соблюдение санитарно-гигиенические нормы своим персоналом и персоналом привлеченных субподрядных организаций.</w:t>
      </w:r>
    </w:p>
    <w:p w:rsidR="00257701" w:rsidRDefault="00E774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2.3.17. Немедленно предупредить Заказчика и до получения от него указаний приостановить выполнение Работ при обнаружении:</w:t>
      </w:r>
    </w:p>
    <w:p w:rsidR="00257701" w:rsidRDefault="00E774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Работ;</w:t>
      </w:r>
    </w:p>
    <w:p w:rsidR="00257701" w:rsidRDefault="00E774E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иных не зависящих от Подрядчика обстоятельств, которые грозят годности результатов выполняемых Работ либо создают невозможность завершения Работ в срок.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2.4. Подрядчик вправе: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2.4.1. Сдать Работы досрочно по соглашению с Заказчиком. 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2.4.2.   При привлечении субподрядчика(-</w:t>
      </w:r>
      <w:proofErr w:type="spellStart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>) в соответствии с п.1.4 настоящего Договора Подрядчик обязуется включать в договор(-ы) с ним(-и) условия об обязанности субподрядчика (-</w:t>
      </w:r>
      <w:proofErr w:type="spellStart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>) выполнить работу лично (без привлечения субподрядчиков).</w:t>
      </w:r>
    </w:p>
    <w:p w:rsidR="00257701" w:rsidRDefault="00E774ED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привлечения субподрядчика(-</w:t>
      </w:r>
      <w:proofErr w:type="spellStart"/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ами</w:t>
      </w:r>
      <w:proofErr w:type="spellEnd"/>
      <w:r>
        <w:rPr>
          <w:rFonts w:ascii="Times New Roman" w:hAnsi="Times New Roman" w:cs="Times New Roman"/>
          <w:sz w:val="24"/>
          <w:szCs w:val="24"/>
        </w:rPr>
        <w:t>) Работ по настоящему Договору.</w:t>
      </w:r>
    </w:p>
    <w:p w:rsidR="00257701" w:rsidRDefault="00E774ED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2.4.3. Подрядчик вправе привлекать к исполнению Договора субподрядчиков только при условии согласования привлекаемых лиц с Заказчиком.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:rsidR="00257701" w:rsidRDefault="00E774ED">
      <w:pPr>
        <w:pStyle w:val="ConsPlusNonforma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Субподрядчик(-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ки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) должен(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ны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) иметь необходимые лицензии, разрешения и (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или)  свидетельства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о допуске к соответствующим видам работ.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Подрядчик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обязан  уведомлять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 Заказчика о наименовании и юридическом адресе третьего лица,  привлеченного с согласия Заказчика для выполнения Работ по Договору,  а также 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Установленная в договоре с субподрядчиком цена работ не должна превышать стоимость соответствующих работ, указанных в Сметной документации. При несоблюдении указанного положения, Подрядчик за свой счет компенсирует удорожание стоимости выполнения работ по сравнению со стоимостью, предусмотренной Сметной документацией.</w:t>
      </w:r>
    </w:p>
    <w:p w:rsidR="00257701" w:rsidRDefault="0025770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57701" w:rsidRDefault="00E774ED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ЦЕНА РАБОТ </w:t>
      </w:r>
    </w:p>
    <w:p w:rsidR="00257701" w:rsidRDefault="00E774ED">
      <w:pPr>
        <w:tabs>
          <w:tab w:val="left" w:pos="709"/>
        </w:tabs>
        <w:ind w:firstLine="709"/>
        <w:jc w:val="both"/>
        <w:rPr>
          <w:i/>
          <w:szCs w:val="24"/>
        </w:rPr>
      </w:pPr>
      <w:r>
        <w:rPr>
          <w:i/>
          <w:szCs w:val="24"/>
        </w:rPr>
        <w:t xml:space="preserve">3.1. Общая цена Работ, выполняемых по настоящему Договору Подрядчиком (цена Договора), составляет ____________рублей </w:t>
      </w:r>
      <w:proofErr w:type="gramStart"/>
      <w:r>
        <w:rPr>
          <w:i/>
          <w:szCs w:val="24"/>
        </w:rPr>
        <w:t>_(</w:t>
      </w:r>
      <w:proofErr w:type="gramEnd"/>
      <w:r>
        <w:rPr>
          <w:i/>
          <w:szCs w:val="24"/>
        </w:rPr>
        <w:t xml:space="preserve">______рублей   копеек), в том числе  НДС (18%) - ____________  рублей  _(______рублей   копеек).  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Цена Договора является твердой (неизменной) и представляет собой полную стоимость всего объема Работ по Договору в соответствии с Техническим заданием (Приложение № 1).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Цена Договора определена на основании Ценника на момент заключения Договора в соответствии с Ведомостью стоимости этапов работ (Приложение № 3), являющейся неотъемлемой частью Договора.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Общая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цена  Работ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включает в себя:  стоимость Работ, указанных в Договоре, а также учитывает все возможные расходы Подрядчика (в том числе командировочные расходы,  дополнительные расходы  понесенные Подрядчиком в связи с изменением исходных данных при выполнении работ по настоящему договору, вследствие обстоятельств независящих от Подрядчика и иные расходы связанные  с выполнение Работ по Договору), а также сумму НДС.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Существенное изменение обстоятельств, из которых Стороны исходили при заключении Договора (</w:t>
      </w:r>
      <w:hyperlink r:id="rId11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 451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ГК РФ), не является основанием для пересмотра Цены Работ по настоящему Договору.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Превышение Подрядчиком объемов работ по Договору и стоимости работ по Договору не подтвержденных дополнительным соглашением, не подлежат оплате Заказчиком. 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3.3. Заказчик вправе потребовать уменьшения Цены Договора в случае уменьшения объема работ, выявленного как в ходе исполнения Договора, так и до начала исполнения Договора. Величина уменьшения Цены Договора определяется Заказчиком в одностороннем порядке, о чем выдается уведомление, при этом цена Договора и объем Работ считаются измененными с момента получения Подрядчиком соответствующего уведомления.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несогласия Подрядчика с уменьшением объема подлежащих выполнению работ и снижением Цены Договора, он вправе требовать в судебном порядке возмещения убытков, вызванных необоснованным уменьшением Цены Договора Заказчиком. При этом обязательства Подрядчика, связанные с выполнением других работ, не исключенных из Технического задания (Приложение №1), сохраняются в полном объеме, независимо от несогласия Подрядчика с уменьшением объема работ.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Стороны пришли к соглашению, что любое увеличение стоимости отдельных видов Работ более чем на 10% от стоимости таких работ (единицы 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направить мотивированный запрос Заказчику с приложением документов, подтверждающих цену Работ и обосновывающих увеличение стоимости Работ, и получить письменное согласие Заказчика на производство таких Работ. В случае несоблюдения предусмотренной настоящим пунктом процедуры согласования Подрядчик лишается права требовать оплаты таких Работ и/или пересмотра Сметной документации.</w:t>
      </w:r>
    </w:p>
    <w:p w:rsidR="00585FE8" w:rsidRDefault="00585FE8" w:rsidP="00585FE8">
      <w:pPr>
        <w:ind w:firstLine="567"/>
        <w:jc w:val="both"/>
        <w:rPr>
          <w:szCs w:val="24"/>
        </w:rPr>
      </w:pPr>
      <w:r>
        <w:rPr>
          <w:szCs w:val="24"/>
        </w:rPr>
        <w:t>3.5. Стороны пришли к соглашению о том, что к их отношениям по данному договору статья 317.1. 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A85885" w:rsidRDefault="00A85885">
      <w:pPr>
        <w:pStyle w:val="ad"/>
        <w:spacing w:after="0" w:line="240" w:lineRule="auto"/>
        <w:ind w:left="0" w:firstLine="567"/>
        <w:jc w:val="both"/>
        <w:rPr>
          <w:rFonts w:ascii="Times New Roman" w:hAnsi="Times New Roman"/>
          <w:i/>
          <w:szCs w:val="24"/>
        </w:rPr>
      </w:pPr>
    </w:p>
    <w:p w:rsidR="00257701" w:rsidRDefault="00E774E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СРОКИ, ПОРЯДОК СДАЧИ И ПРИЕМКИ ВЫПОЛНЕННЫХ РАБОТ (ЭТАПОВ), </w:t>
      </w:r>
    </w:p>
    <w:p w:rsidR="00257701" w:rsidRDefault="00E774E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РЕЗУЛЬТАТА РАБОТ</w:t>
      </w:r>
    </w:p>
    <w:p w:rsidR="00A85885" w:rsidRDefault="00A85885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>
        <w:rPr>
          <w:rFonts w:ascii="Times New Roman" w:hAnsi="Times New Roman" w:cs="Times New Roman"/>
          <w:sz w:val="24"/>
          <w:szCs w:val="24"/>
        </w:rPr>
        <w:tab/>
        <w:t>Работы выполняются Подрядчиком в соответствии с Графиком выполнения Работ (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Приложение  №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к Договору).  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Работы выполняются Подрядчиком поэтапно. Наименование и сроки выполнения отдельных этапов работ определяются в Графике выполнения работ (Приложение № 2 к Договору). Сдача-приемка выполненных Работ производится ежемесячно по окончании каждого этапа.</w:t>
      </w:r>
    </w:p>
    <w:p w:rsidR="00257701" w:rsidRDefault="0025770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Выполнение Работ </w:t>
      </w:r>
      <w:r>
        <w:rPr>
          <w:rFonts w:ascii="Times New Roman" w:hAnsi="Times New Roman" w:cs="Times New Roman"/>
          <w:i/>
          <w:sz w:val="24"/>
          <w:szCs w:val="24"/>
        </w:rPr>
        <w:t xml:space="preserve">(этапов работ) </w:t>
      </w:r>
      <w:r>
        <w:rPr>
          <w:rFonts w:ascii="Times New Roman" w:hAnsi="Times New Roman" w:cs="Times New Roman"/>
          <w:sz w:val="24"/>
          <w:szCs w:val="24"/>
        </w:rPr>
        <w:t>по Договору подтверждается подписанием Заказчиком Акта сдачи-приемки выполненных Работ (</w:t>
      </w:r>
      <w:r>
        <w:rPr>
          <w:rFonts w:ascii="Times New Roman" w:hAnsi="Times New Roman" w:cs="Times New Roman"/>
          <w:i/>
          <w:sz w:val="24"/>
          <w:szCs w:val="24"/>
        </w:rPr>
        <w:t>этапов работ)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по форме Приложения №7 к настоящему Договору,</w:t>
      </w:r>
      <w:r>
        <w:rPr>
          <w:rFonts w:ascii="Times New Roman" w:hAnsi="Times New Roman" w:cs="Times New Roman"/>
          <w:sz w:val="24"/>
          <w:szCs w:val="24"/>
        </w:rPr>
        <w:t xml:space="preserve"> который оформляется в следующем порядке:</w:t>
      </w:r>
    </w:p>
    <w:p w:rsidR="00257701" w:rsidRDefault="00E774ED">
      <w:pPr>
        <w:ind w:firstLine="709"/>
        <w:jc w:val="both"/>
        <w:rPr>
          <w:szCs w:val="24"/>
        </w:rPr>
      </w:pPr>
      <w:r>
        <w:rPr>
          <w:szCs w:val="24"/>
        </w:rPr>
        <w:t xml:space="preserve">4.2.1. В сроки, установленные </w:t>
      </w:r>
      <w:r>
        <w:rPr>
          <w:i/>
          <w:szCs w:val="24"/>
        </w:rPr>
        <w:t>настоящим Договором</w:t>
      </w:r>
      <w:r>
        <w:rPr>
          <w:szCs w:val="24"/>
        </w:rPr>
        <w:t xml:space="preserve">, Подрядчик передает уполномоченному представителю Заказчика по накладной:  </w:t>
      </w:r>
    </w:p>
    <w:p w:rsidR="00257701" w:rsidRDefault="00E774ED">
      <w:pPr>
        <w:ind w:firstLine="709"/>
        <w:jc w:val="both"/>
        <w:rPr>
          <w:i/>
          <w:szCs w:val="24"/>
        </w:rPr>
      </w:pPr>
      <w:r>
        <w:rPr>
          <w:i/>
          <w:szCs w:val="24"/>
        </w:rPr>
        <w:t>В 4 (четырех) экземплярах комплектов результата проектной и рабочей документации, соответственно, и в 1 (одном) экземпляре на электронном носителе (СД диск с расширением файлов *</w:t>
      </w:r>
      <w:proofErr w:type="gramStart"/>
      <w:r>
        <w:rPr>
          <w:i/>
          <w:szCs w:val="24"/>
          <w:lang w:val="en-US"/>
        </w:rPr>
        <w:t>pdf</w:t>
      </w:r>
      <w:r>
        <w:rPr>
          <w:i/>
          <w:szCs w:val="24"/>
        </w:rPr>
        <w:t xml:space="preserve">  *</w:t>
      </w:r>
      <w:proofErr w:type="spellStart"/>
      <w:proofErr w:type="gramEnd"/>
      <w:r>
        <w:rPr>
          <w:i/>
          <w:szCs w:val="24"/>
          <w:lang w:val="en-US"/>
        </w:rPr>
        <w:t>tif</w:t>
      </w:r>
      <w:proofErr w:type="spellEnd"/>
      <w:r>
        <w:rPr>
          <w:i/>
          <w:szCs w:val="24"/>
        </w:rPr>
        <w:t xml:space="preserve"> доступном для просмотра, *</w:t>
      </w:r>
      <w:proofErr w:type="spellStart"/>
      <w:r>
        <w:rPr>
          <w:i/>
          <w:szCs w:val="24"/>
          <w:lang w:val="en-US"/>
        </w:rPr>
        <w:t>dwg</w:t>
      </w:r>
      <w:proofErr w:type="spellEnd"/>
      <w:r>
        <w:rPr>
          <w:i/>
          <w:szCs w:val="24"/>
        </w:rPr>
        <w:t xml:space="preserve">), </w:t>
      </w:r>
    </w:p>
    <w:p w:rsidR="00257701" w:rsidRDefault="00E774ED">
      <w:pPr>
        <w:ind w:firstLine="709"/>
        <w:jc w:val="both"/>
        <w:rPr>
          <w:szCs w:val="24"/>
        </w:rPr>
      </w:pPr>
      <w:r>
        <w:rPr>
          <w:i/>
          <w:szCs w:val="24"/>
        </w:rPr>
        <w:t xml:space="preserve"> </w:t>
      </w:r>
      <w:r>
        <w:rPr>
          <w:szCs w:val="24"/>
        </w:rPr>
        <w:t>а также подписанный со своей стороны Акт сдачи-</w:t>
      </w:r>
      <w:proofErr w:type="gramStart"/>
      <w:r>
        <w:rPr>
          <w:szCs w:val="24"/>
        </w:rPr>
        <w:t>приемки  выполненных</w:t>
      </w:r>
      <w:proofErr w:type="gramEnd"/>
      <w:r>
        <w:rPr>
          <w:szCs w:val="24"/>
        </w:rPr>
        <w:t xml:space="preserve"> Работ  </w:t>
      </w:r>
      <w:r>
        <w:rPr>
          <w:i/>
          <w:szCs w:val="24"/>
        </w:rPr>
        <w:t>(этапов работ).</w:t>
      </w:r>
    </w:p>
    <w:p w:rsidR="00257701" w:rsidRDefault="00E774E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Приемка Работы </w:t>
      </w:r>
      <w:r>
        <w:rPr>
          <w:rFonts w:ascii="Times New Roman" w:hAnsi="Times New Roman" w:cs="Times New Roman"/>
          <w:i/>
          <w:sz w:val="24"/>
          <w:szCs w:val="24"/>
        </w:rPr>
        <w:t xml:space="preserve">(в том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числе  этапа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Работ)</w:t>
      </w:r>
      <w:r>
        <w:rPr>
          <w:rFonts w:ascii="Times New Roman" w:hAnsi="Times New Roman" w:cs="Times New Roman"/>
          <w:sz w:val="24"/>
          <w:szCs w:val="24"/>
        </w:rPr>
        <w:t xml:space="preserve"> Заказчиком осуществляется в течение 10 (десяти)  дней с момента получения документации, указанной в п. 4.2.1 настоящего Договора. В указанный срок Заказчик обязан подписать Акт сдачи-приемки выполненных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(этапов работ) </w:t>
      </w:r>
      <w:r>
        <w:rPr>
          <w:rFonts w:ascii="Times New Roman" w:hAnsi="Times New Roman" w:cs="Times New Roman"/>
          <w:sz w:val="24"/>
          <w:szCs w:val="24"/>
        </w:rPr>
        <w:t xml:space="preserve">или направить Подрядчику мотивированный отказ, а Подрядчик обязан за свой счет и своевременно устранить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недостатки  Работ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указанные Заказчиком  с перечнем необходимых доработок и сроков их выполнения. </w:t>
      </w:r>
    </w:p>
    <w:p w:rsidR="00257701" w:rsidRDefault="00E774ED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возмещения  убытков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4.3. Приемка Результата работ в целом (Результата этапа работ) производится после получения зарегистрированного заключения государственной экспертизы (в случае ее необходимости), а также всех согласований и экспертиз проектной/рабочей документации (отчет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результатам  изыскательских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работ), необходимых для возможности использования Результата работ для целей строительства/реконструкции/технического перевооружения/капитального ремонта Объекта.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Если в процессе выполнения Работ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выяснится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4.5. В случае прекращения Работ по Договору при наличии письменного согласия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Заказчика,  Заказчик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 принять от Подрядчика по акту результат Работ/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по степени их готовности на момент прекращения Работ и оплатить  </w:t>
      </w:r>
      <w:r>
        <w:rPr>
          <w:rFonts w:ascii="Times New Roman" w:hAnsi="Times New Roman" w:cs="Times New Roman"/>
          <w:i/>
          <w:sz w:val="24"/>
          <w:szCs w:val="24"/>
        </w:rPr>
        <w:t xml:space="preserve">их. </w:t>
      </w:r>
    </w:p>
    <w:p w:rsidR="00257701" w:rsidRDefault="00E774ED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4.6. При досрочном выполнении Подрядчиком Работ без письменного согласия Заказчика, Заказчик вправе принять указанные работы досрочно и вправе оплатить эти Работы на условиях настоящего Договора, исходя из сроков, установленных Договором. </w:t>
      </w:r>
    </w:p>
    <w:p w:rsidR="00257701" w:rsidRDefault="00E774ED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4.7. Стороны понимают и признают, что приемка, утверждение, анализ, комментирование или рассмотрение Заказчиком Проектной и Рабочей документации, а также подписание Актов о приемке выполненных работ не освобождает Подрядчика от ответственности за ошибки, неточности или иные недостатки, обнаруженные в последствии в Проектной и Рабочей документации в результатах строительно-монтажных Работ или технического перевооружения Объекта.</w:t>
      </w:r>
    </w:p>
    <w:p w:rsidR="00257701" w:rsidRDefault="0025770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57701" w:rsidRDefault="00257701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57701" w:rsidRDefault="00E774ED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ПОРЯДОК  РАСЧЕТОВ</w:t>
      </w:r>
      <w:proofErr w:type="gramEnd"/>
    </w:p>
    <w:p w:rsidR="00257701" w:rsidRDefault="00E774E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 Заказчик оплачивает Подрядчику выполненные и принятые Работы (этап работ) на основании подписанных обеими Сторонами: </w:t>
      </w:r>
    </w:p>
    <w:p w:rsidR="00257701" w:rsidRDefault="00E774E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Акта 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приемке выполненных Работ (этапа Работ),</w:t>
      </w:r>
    </w:p>
    <w:p w:rsidR="00257701" w:rsidRDefault="00E774E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Счета, </w:t>
      </w:r>
    </w:p>
    <w:p w:rsidR="00257701" w:rsidRDefault="00E774E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Счет-фактуры, оформленного в соответствии с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требованиями  статей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158, 169 НК РФ,</w:t>
      </w:r>
    </w:p>
    <w:p w:rsidR="00257701" w:rsidRDefault="00E774E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документов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указанных в п. 4.2.1. Договора,</w:t>
      </w:r>
    </w:p>
    <w:p w:rsidR="00257701" w:rsidRDefault="00E774E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3</w:t>
      </w:r>
      <w:r w:rsidR="0097602F">
        <w:rPr>
          <w:rFonts w:ascii="Times New Roman" w:hAnsi="Times New Roman" w:cs="Times New Roman"/>
          <w:sz w:val="24"/>
          <w:szCs w:val="24"/>
        </w:rPr>
        <w:t>0 (тридцати</w:t>
      </w:r>
      <w:r>
        <w:rPr>
          <w:rFonts w:ascii="Times New Roman" w:hAnsi="Times New Roman" w:cs="Times New Roman"/>
          <w:sz w:val="24"/>
          <w:szCs w:val="24"/>
        </w:rPr>
        <w:t xml:space="preserve">) календарных дней с даты предоставления Подрядчиком подписанного комплекта документов согласно п. 5.1. Договора. </w:t>
      </w:r>
    </w:p>
    <w:p w:rsidR="00257701" w:rsidRDefault="00E774E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 (в полном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объеме)по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настоящему договору. </w:t>
      </w:r>
    </w:p>
    <w:p w:rsidR="00257701" w:rsidRDefault="00E774E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В случае задержки представления документов, указанных в п. 5.1. срок оплаты увеличивается на соответствующее количество дней.</w:t>
      </w:r>
    </w:p>
    <w:p w:rsidR="00257701" w:rsidRDefault="00E774ED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5.3.  Заказчик вправе досрочно производить оплату выполненных Работ (этапа Работ).</w:t>
      </w:r>
    </w:p>
    <w:p w:rsidR="00257701" w:rsidRDefault="00E774E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 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:rsidR="00257701" w:rsidRDefault="00E774ED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5.5.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257701" w:rsidRDefault="00E774ED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5.6. Стороны обязуются в течение 30 (Тридцати)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</w:p>
    <w:p w:rsidR="00257701" w:rsidRDefault="00E774E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5.7. Заказчик вправе не оплачивать принятые Работы по настоящему договору в случаях:</w:t>
      </w:r>
    </w:p>
    <w:p w:rsidR="00257701" w:rsidRDefault="00E774E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включения в акты сдачи-приемки выполненных работ завышенных объемов работ или невыполненных работ, предусмотренных сметами (расчетом или иными аналогичными документами);</w:t>
      </w:r>
    </w:p>
    <w:p w:rsidR="00257701" w:rsidRDefault="00E774E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б) неправомерного применения Подрядчиком различных повышающих коэффициентов (индексов), а равно позиций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примененного  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определения стоимости работ Ценника в сметах (расчетах или иных аналогичных документах), а также в Актах выполненных работ.</w:t>
      </w:r>
    </w:p>
    <w:p w:rsidR="00257701" w:rsidRDefault="00E774ED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:rsidR="00257701" w:rsidRDefault="00E774ED">
      <w:pPr>
        <w:ind w:left="80" w:firstLine="567"/>
        <w:jc w:val="both"/>
        <w:rPr>
          <w:szCs w:val="24"/>
        </w:rPr>
      </w:pPr>
      <w:r>
        <w:rPr>
          <w:szCs w:val="24"/>
        </w:rPr>
        <w:t>5.8. Если принятые Работы, указанные в п. 5.7. настоящего Договора, оплачены Заказчиком, Заказчик вправе по своему усмотрению:</w:t>
      </w:r>
    </w:p>
    <w:p w:rsidR="00257701" w:rsidRDefault="00E774ED">
      <w:pPr>
        <w:ind w:firstLine="567"/>
        <w:jc w:val="both"/>
        <w:rPr>
          <w:szCs w:val="24"/>
        </w:rPr>
      </w:pPr>
      <w:r>
        <w:rPr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>
        <w:rPr>
          <w:szCs w:val="24"/>
        </w:rPr>
        <w:t>комиссионно</w:t>
      </w:r>
      <w:proofErr w:type="spellEnd"/>
      <w:r>
        <w:rPr>
          <w:szCs w:val="24"/>
        </w:rPr>
        <w:t xml:space="preserve"> зафиксированного факта, указанного в п. 5.7. настоящего договора, в порядке, установленном п. 5.8.1 настоящего договора. После такой корректировки акт считается подписанным Сторонами в новой редакции;</w:t>
      </w:r>
    </w:p>
    <w:p w:rsidR="00257701" w:rsidRDefault="00E774ED">
      <w:pPr>
        <w:ind w:firstLine="567"/>
        <w:jc w:val="both"/>
        <w:rPr>
          <w:szCs w:val="24"/>
        </w:rPr>
      </w:pPr>
      <w:r>
        <w:rPr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257701" w:rsidRDefault="00E774ED">
      <w:pPr>
        <w:ind w:firstLine="567"/>
        <w:jc w:val="both"/>
        <w:rPr>
          <w:szCs w:val="24"/>
        </w:rPr>
      </w:pPr>
      <w:r>
        <w:rPr>
          <w:szCs w:val="24"/>
        </w:rPr>
        <w:t>5.8.1. Комиссия для установления факта, указанного в п. 5.7 настоящего договора, включает представителей Заказчика и Подрядчика.</w:t>
      </w:r>
    </w:p>
    <w:p w:rsidR="00257701" w:rsidRDefault="00E774ED">
      <w:pPr>
        <w:ind w:firstLine="567"/>
        <w:jc w:val="both"/>
        <w:rPr>
          <w:szCs w:val="24"/>
        </w:rPr>
      </w:pPr>
      <w:r>
        <w:rPr>
          <w:szCs w:val="24"/>
        </w:rPr>
        <w:t xml:space="preserve"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5.7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 </w:t>
      </w:r>
    </w:p>
    <w:p w:rsidR="00257701" w:rsidRDefault="00257701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</w:p>
    <w:p w:rsidR="00DB7FF6" w:rsidRDefault="00DB7FF6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</w:p>
    <w:p w:rsidR="00DB7FF6" w:rsidRDefault="00DB7FF6">
      <w:pPr>
        <w:pStyle w:val="ConsPlusNonformat"/>
        <w:widowControl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257701" w:rsidRDefault="00E774E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6.ОТВЕТСТВЕННОСТЬ СТОРОН</w:t>
      </w:r>
    </w:p>
    <w:p w:rsidR="00DB7FF6" w:rsidRDefault="00DB7FF6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Стороны несут ответственность за неисполнение или ненадлежащее исполнение своих обязательств по настоящему Договору </w:t>
      </w:r>
      <w:proofErr w:type="gramStart"/>
      <w:r>
        <w:rPr>
          <w:rFonts w:ascii="Times New Roman" w:hAnsi="Times New Roman" w:cs="Times New Roman"/>
          <w:sz w:val="24"/>
          <w:szCs w:val="24"/>
        </w:rPr>
        <w:t>в  соответствии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законодательством Российской Федерации.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эксплуатации/применения результата Работ.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случае, если Подрядчик в согласованные Сторонами сроки не устранил допущенные недостатки, Заказчик вправе устранить их своими силами/привлеченными силами за счет Подрядчика либо за свой счет с отнесением на Подрядчика возникших расходов, и, сверх того, взыскать с последнего неустойку в размере </w:t>
      </w:r>
      <w:r>
        <w:rPr>
          <w:rFonts w:ascii="Times New Roman" w:hAnsi="Times New Roman" w:cs="Times New Roman"/>
          <w:i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% от общей цены настоящего Договора, а так же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отказаться  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исполнения Договора.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случае, наличия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замечаний  компетентных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государственных органов, эксплуатирующих организаций и органов местного самоуправления Подрядчик за свой счет в срок указанный Заказчиком вносит изменения </w:t>
      </w:r>
      <w:r>
        <w:rPr>
          <w:rFonts w:ascii="Times New Roman" w:hAnsi="Times New Roman" w:cs="Times New Roman"/>
          <w:i/>
          <w:sz w:val="24"/>
          <w:szCs w:val="24"/>
        </w:rPr>
        <w:t xml:space="preserve">в разработанную документацию </w:t>
      </w:r>
      <w:r>
        <w:rPr>
          <w:rFonts w:ascii="Times New Roman" w:hAnsi="Times New Roman" w:cs="Times New Roman"/>
          <w:sz w:val="24"/>
          <w:szCs w:val="24"/>
        </w:rPr>
        <w:t xml:space="preserve"> Результаты Работ, а так же  Заказчик имеет право взыскать с Подрядчика неустойку (штраф) в размере 25% от общей цены настоящего Договора. 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В случае нарушения Заказчиком срока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оплаты,  Заказчик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оплачивает  пени в размере 1/720 ставки рефинансирования Центрального банка Российской Федерации, действующей на момент оплаты,  за каждый день просрочки  платежа, но не более 5% от суммы задолженности.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В случае несвоевременного завершения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  (</w:t>
      </w:r>
      <w:proofErr w:type="gramEnd"/>
      <w:r>
        <w:rPr>
          <w:rFonts w:ascii="Times New Roman" w:hAnsi="Times New Roman" w:cs="Times New Roman"/>
          <w:sz w:val="24"/>
          <w:szCs w:val="24"/>
        </w:rPr>
        <w:t>нарушения сроков Работ, этапа Работ) Подрядчиком Заказчик вправе взыскать с Подрядчика пени в размере 0,1%   от общей стоимости Работ по настоящему Договору за каждый день просрочки.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Договору  без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</w:t>
      </w:r>
      <w:r>
        <w:rPr>
          <w:rFonts w:ascii="Times New Roman" w:hAnsi="Times New Roman" w:cs="Times New Roman"/>
          <w:sz w:val="24"/>
          <w:szCs w:val="24"/>
        </w:rPr>
        <w:lastRenderedPageBreak/>
        <w:t>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257701" w:rsidRDefault="00E774ED">
      <w:pPr>
        <w:ind w:firstLine="708"/>
        <w:jc w:val="both"/>
        <w:rPr>
          <w:bCs/>
          <w:szCs w:val="24"/>
        </w:rPr>
      </w:pPr>
      <w:r>
        <w:rPr>
          <w:bCs/>
          <w:szCs w:val="24"/>
        </w:rPr>
        <w:t xml:space="preserve">6.6. За несвоевременное предоставление документов согласно п.2.3.14. Подрядчик уплачивает штраф в размере 0,1% </w:t>
      </w:r>
      <w:r>
        <w:rPr>
          <w:szCs w:val="24"/>
        </w:rPr>
        <w:t>от общей цены настоящего Договора</w:t>
      </w:r>
      <w:r>
        <w:rPr>
          <w:bCs/>
          <w:szCs w:val="24"/>
        </w:rPr>
        <w:t xml:space="preserve"> за каждый день просрочки.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Уплата неустойки, штрафных санкций не освобождает Стороны от исполнения настоящего Договора. </w:t>
      </w:r>
    </w:p>
    <w:p w:rsidR="00257701" w:rsidRDefault="00E774ED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 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6.9. 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Заказчику  неустойку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размере 10 % (Десяти процентов) от цены настоящего Договора.</w:t>
      </w:r>
    </w:p>
    <w:p w:rsidR="00257701" w:rsidRDefault="00257701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57701" w:rsidRDefault="00E774E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ПЕРЕДАЧА ПРАВ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 Подрядчик передает Заказчику права на использование Результата работ (этапов Работ) (</w:t>
      </w:r>
      <w:r>
        <w:rPr>
          <w:rFonts w:ascii="Times New Roman" w:hAnsi="Times New Roman" w:cs="Times New Roman"/>
          <w:i/>
          <w:sz w:val="24"/>
          <w:szCs w:val="24"/>
        </w:rPr>
        <w:t>Проектной и Рабочей документации – полностью)</w:t>
      </w:r>
      <w:r>
        <w:rPr>
          <w:rFonts w:ascii="Times New Roman" w:hAnsi="Times New Roman" w:cs="Times New Roman"/>
          <w:sz w:val="24"/>
          <w:szCs w:val="24"/>
        </w:rPr>
        <w:t>, разработанных им и (или) его субподрядчиками по настоящему Договору.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Использование Заказчиком в полном объеме или частично Результата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  (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Проектной и Рабочей документации),</w:t>
      </w:r>
      <w:r>
        <w:rPr>
          <w:rFonts w:ascii="Times New Roman" w:hAnsi="Times New Roman" w:cs="Times New Roman"/>
          <w:sz w:val="24"/>
          <w:szCs w:val="24"/>
        </w:rPr>
        <w:t xml:space="preserve"> разработанных и переданных по настоящему Договору, разрешается неоднократно. Заказчик вправе передавать Результат работ третьим лицам, не уведомляя о такой передаче Подрядчика.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7.3. 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Подрядчиком  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7.4. 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юрисдикционного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органа принять на себя возмещение причиненных Заказчику убытков.</w:t>
      </w:r>
    </w:p>
    <w:p w:rsidR="00257701" w:rsidRDefault="00257701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57701" w:rsidRDefault="00E774E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ОБСТОЯТЕЛЬСТВА НЕПРЕОДОЛИМОЙ СИЛЫ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катастрофы,  делающие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невозможными исполнение обязательств по настоящему договору в соответствии с законным порядком.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8.3. Сторона по настоящему Договору, затронутая обстоятельствами непреодолимой силы, должна не позднее 3 (трех) рабочих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известить  другую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Сторону о наступлении, виде и возможной продолжительности действия обстоятельств непреодолимой силы, </w:t>
      </w:r>
      <w:r>
        <w:rPr>
          <w:rFonts w:ascii="Times New Roman" w:hAnsi="Times New Roman" w:cs="Times New Roman"/>
          <w:sz w:val="24"/>
          <w:szCs w:val="24"/>
        </w:rPr>
        <w:lastRenderedPageBreak/>
        <w:t>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257701" w:rsidRDefault="00E774ED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или  несвоевременное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257701" w:rsidRDefault="00257701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57701" w:rsidRDefault="00E774ED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9. СРОК ДЕЙСТВИЯ И РАСТОРЖЕНИЕ ДОГОВОРА</w:t>
      </w:r>
    </w:p>
    <w:p w:rsidR="00257701" w:rsidRDefault="00E774ED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noProof/>
          <w:szCs w:val="24"/>
        </w:rPr>
        <w:t xml:space="preserve">9.1. Настоящий </w:t>
      </w:r>
      <w:r>
        <w:rPr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 </w:t>
      </w:r>
    </w:p>
    <w:p w:rsidR="00257701" w:rsidRDefault="00E774ED">
      <w:pPr>
        <w:tabs>
          <w:tab w:val="left" w:pos="1134"/>
        </w:tabs>
        <w:ind w:firstLine="709"/>
        <w:jc w:val="both"/>
        <w:rPr>
          <w:i/>
          <w:szCs w:val="24"/>
        </w:rPr>
      </w:pPr>
      <w:r>
        <w:rPr>
          <w:i/>
          <w:szCs w:val="24"/>
        </w:rPr>
        <w:t xml:space="preserve">Стороны пришли к соглашению, что условия настоящего Договора </w:t>
      </w:r>
      <w:proofErr w:type="gramStart"/>
      <w:r>
        <w:rPr>
          <w:i/>
          <w:szCs w:val="24"/>
        </w:rPr>
        <w:t>распространяют  свое</w:t>
      </w:r>
      <w:proofErr w:type="gramEnd"/>
      <w:r>
        <w:rPr>
          <w:i/>
          <w:szCs w:val="24"/>
        </w:rPr>
        <w:t xml:space="preserve"> действие на отношения сторон, возникшие  с  даты подписания договора. </w:t>
      </w:r>
    </w:p>
    <w:p w:rsidR="00257701" w:rsidRDefault="00E774ED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 xml:space="preserve">9.2.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</w:t>
      </w:r>
      <w:proofErr w:type="gramStart"/>
      <w:r>
        <w:rPr>
          <w:szCs w:val="24"/>
        </w:rPr>
        <w:t>настоящим  договором</w:t>
      </w:r>
      <w:proofErr w:type="gramEnd"/>
      <w:r>
        <w:rPr>
          <w:szCs w:val="24"/>
        </w:rPr>
        <w:t>.</w:t>
      </w:r>
    </w:p>
    <w:p w:rsidR="00257701" w:rsidRDefault="00E774ED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>9.3. Основанием для одностороннего внесудебного расторжения (отказа от исполнения) Договора Заказчиком является:</w:t>
      </w:r>
    </w:p>
    <w:p w:rsidR="00257701" w:rsidRDefault="00E774ED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 xml:space="preserve">9.3.1. Задержка по вине Подрядчика сроков выполнения Работ (этапа работ) на срок свыше </w:t>
      </w:r>
      <w:r>
        <w:rPr>
          <w:i/>
          <w:szCs w:val="24"/>
        </w:rPr>
        <w:t>30 (</w:t>
      </w:r>
      <w:proofErr w:type="gramStart"/>
      <w:r>
        <w:rPr>
          <w:i/>
          <w:szCs w:val="24"/>
        </w:rPr>
        <w:t>тридцать)  календарных</w:t>
      </w:r>
      <w:proofErr w:type="gramEnd"/>
      <w:r>
        <w:rPr>
          <w:szCs w:val="24"/>
        </w:rPr>
        <w:t xml:space="preserve"> дней. </w:t>
      </w:r>
    </w:p>
    <w:p w:rsidR="00257701" w:rsidRDefault="00E774ED">
      <w:pPr>
        <w:tabs>
          <w:tab w:val="left" w:pos="709"/>
        </w:tabs>
        <w:ind w:firstLine="709"/>
        <w:jc w:val="both"/>
        <w:rPr>
          <w:szCs w:val="24"/>
        </w:rPr>
      </w:pPr>
      <w:r>
        <w:rPr>
          <w:szCs w:val="24"/>
        </w:rPr>
        <w:t xml:space="preserve">9.3.2. В случае, если будут разумные основания полагать, что Работы не будут завершены в срок либо </w:t>
      </w:r>
      <w:proofErr w:type="gramStart"/>
      <w:r>
        <w:rPr>
          <w:szCs w:val="24"/>
        </w:rPr>
        <w:t>Работы  содержат</w:t>
      </w:r>
      <w:proofErr w:type="gramEnd"/>
      <w:r>
        <w:rPr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выгоду.</w:t>
      </w:r>
    </w:p>
    <w:p w:rsidR="00257701" w:rsidRDefault="00E774ED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>9.3.3. Неисполнение Подрядчиком обязанности по согласованию привлекаемых субподрядчиков.</w:t>
      </w:r>
    </w:p>
    <w:p w:rsidR="00257701" w:rsidRDefault="00E774ED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 xml:space="preserve">9.3.4. Вынесение Арбитражным судом определения о принятии заявления </w:t>
      </w:r>
      <w:proofErr w:type="gramStart"/>
      <w:r>
        <w:rPr>
          <w:szCs w:val="24"/>
        </w:rPr>
        <w:t>о  признании</w:t>
      </w:r>
      <w:proofErr w:type="gramEnd"/>
      <w:r>
        <w:rPr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добровольно. </w:t>
      </w:r>
    </w:p>
    <w:p w:rsidR="00257701" w:rsidRDefault="00E774ED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 xml:space="preserve">9.3.5. Отзыва и/или аннулирования разрешительной документации Подрядчика (свидетельств, лицензий, допусков и прочее), </w:t>
      </w:r>
      <w:proofErr w:type="gramStart"/>
      <w:r>
        <w:rPr>
          <w:szCs w:val="24"/>
        </w:rPr>
        <w:t>необходимой  для</w:t>
      </w:r>
      <w:proofErr w:type="gramEnd"/>
      <w:r>
        <w:rPr>
          <w:szCs w:val="24"/>
        </w:rPr>
        <w:t xml:space="preserve"> производства Работ.</w:t>
      </w:r>
    </w:p>
    <w:p w:rsidR="00257701" w:rsidRDefault="00E774ED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>9.3.6. Грубого нарушения Подрядчиком п. 2.3.13 настоящего договора, повлекшего ущерб.</w:t>
      </w:r>
    </w:p>
    <w:p w:rsidR="00257701" w:rsidRDefault="00E774ED">
      <w:pPr>
        <w:tabs>
          <w:tab w:val="left" w:pos="1843"/>
        </w:tabs>
        <w:ind w:firstLine="709"/>
        <w:jc w:val="both"/>
        <w:rPr>
          <w:szCs w:val="24"/>
        </w:rPr>
      </w:pPr>
      <w:r>
        <w:rPr>
          <w:szCs w:val="24"/>
        </w:rPr>
        <w:t xml:space="preserve">9.3.7. Заказчик может в любое время до сдачи ему результата Работы в одностороннем </w:t>
      </w:r>
      <w:proofErr w:type="gramStart"/>
      <w:r>
        <w:rPr>
          <w:szCs w:val="24"/>
        </w:rPr>
        <w:t>порядке  отказаться</w:t>
      </w:r>
      <w:proofErr w:type="gramEnd"/>
      <w:r>
        <w:rPr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:rsidR="00257701" w:rsidRDefault="00E774ED">
      <w:pPr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Cs w:val="24"/>
        </w:rPr>
      </w:pPr>
      <w:proofErr w:type="gramStart"/>
      <w:r>
        <w:rPr>
          <w:szCs w:val="24"/>
        </w:rPr>
        <w:t>Заказчик  решивший</w:t>
      </w:r>
      <w:proofErr w:type="gramEnd"/>
      <w:r>
        <w:rPr>
          <w:szCs w:val="24"/>
        </w:rPr>
        <w:t xml:space="preserve"> расторгнуть Договор, направляет письменное уведомление Подрядчику  с указанием обоснованных мотивов расторжения. Договор считается расторгнутым </w:t>
      </w:r>
      <w:r>
        <w:rPr>
          <w:szCs w:val="24"/>
        </w:rPr>
        <w:lastRenderedPageBreak/>
        <w:t>с даты получения Подрядчиком такого уведомления или иной даты, указанной в уведомлении Заказчика.</w:t>
      </w:r>
    </w:p>
    <w:p w:rsidR="00257701" w:rsidRDefault="00E774ED">
      <w:pPr>
        <w:tabs>
          <w:tab w:val="left" w:pos="709"/>
        </w:tabs>
        <w:jc w:val="both"/>
        <w:rPr>
          <w:szCs w:val="24"/>
        </w:rPr>
      </w:pPr>
      <w:r>
        <w:rPr>
          <w:szCs w:val="24"/>
        </w:rPr>
        <w:tab/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proofErr w:type="gramStart"/>
      <w:r>
        <w:rPr>
          <w:szCs w:val="24"/>
        </w:rPr>
        <w:t>в  уведомлении</w:t>
      </w:r>
      <w:proofErr w:type="gramEnd"/>
      <w:r>
        <w:rPr>
          <w:szCs w:val="24"/>
        </w:rPr>
        <w:t>:</w:t>
      </w:r>
    </w:p>
    <w:p w:rsidR="00257701" w:rsidRDefault="00E774ED">
      <w:pPr>
        <w:tabs>
          <w:tab w:val="left" w:pos="709"/>
        </w:tabs>
        <w:jc w:val="both"/>
        <w:rPr>
          <w:szCs w:val="24"/>
        </w:rPr>
      </w:pPr>
      <w:r>
        <w:rPr>
          <w:szCs w:val="24"/>
        </w:rPr>
        <w:tab/>
        <w:t>- 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:rsidR="00257701" w:rsidRDefault="00E774ED">
      <w:pPr>
        <w:tabs>
          <w:tab w:val="left" w:pos="709"/>
        </w:tabs>
        <w:ind w:firstLine="709"/>
        <w:jc w:val="both"/>
        <w:rPr>
          <w:szCs w:val="24"/>
        </w:rPr>
      </w:pPr>
      <w:r>
        <w:rPr>
          <w:szCs w:val="24"/>
        </w:rPr>
        <w:t xml:space="preserve">-  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proofErr w:type="gramStart"/>
      <w:r>
        <w:rPr>
          <w:szCs w:val="24"/>
        </w:rPr>
        <w:t>Работ,  и</w:t>
      </w:r>
      <w:proofErr w:type="gramEnd"/>
      <w:r>
        <w:rPr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:rsidR="00257701" w:rsidRDefault="00E774ED">
      <w:pPr>
        <w:tabs>
          <w:tab w:val="left" w:pos="1134"/>
        </w:tabs>
        <w:ind w:firstLine="709"/>
        <w:jc w:val="both"/>
        <w:rPr>
          <w:szCs w:val="24"/>
        </w:rPr>
      </w:pPr>
      <w:r>
        <w:rPr>
          <w:szCs w:val="24"/>
        </w:rPr>
        <w:t>9.5.</w:t>
      </w:r>
      <w:r>
        <w:rPr>
          <w:szCs w:val="24"/>
        </w:rPr>
        <w:tab/>
        <w:t xml:space="preserve">При отказе Заказчика от исполнения Договора Подрядчик обязан в течение 5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12" w:history="1">
        <w:r>
          <w:rPr>
            <w:rStyle w:val="a3"/>
            <w:color w:val="auto"/>
            <w:szCs w:val="24"/>
            <w:u w:val="none"/>
          </w:rPr>
          <w:t>статьей 395</w:t>
        </w:r>
      </w:hyperlink>
      <w:r>
        <w:rPr>
          <w:szCs w:val="24"/>
        </w:rPr>
        <w:t xml:space="preserve"> ГК РФ.</w:t>
      </w:r>
    </w:p>
    <w:p w:rsidR="00257701" w:rsidRDefault="00257701">
      <w:pPr>
        <w:tabs>
          <w:tab w:val="left" w:pos="1134"/>
        </w:tabs>
        <w:ind w:firstLine="709"/>
        <w:jc w:val="both"/>
        <w:rPr>
          <w:i/>
          <w:szCs w:val="24"/>
        </w:rPr>
      </w:pPr>
    </w:p>
    <w:p w:rsidR="00257701" w:rsidRDefault="00E774ED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10. КОНФИДЕНЦИАЛЬНОСТЬ</w:t>
      </w:r>
    </w:p>
    <w:p w:rsidR="0078589D" w:rsidRPr="0078589D" w:rsidRDefault="0078589D" w:rsidP="0078589D">
      <w:pPr>
        <w:ind w:firstLine="709"/>
        <w:jc w:val="both"/>
        <w:rPr>
          <w:szCs w:val="24"/>
        </w:rPr>
      </w:pPr>
      <w:r>
        <w:t>10</w:t>
      </w:r>
      <w:r w:rsidRPr="0078589D">
        <w:rPr>
          <w:szCs w:val="24"/>
        </w:rPr>
        <w:t xml:space="preserve">.1.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  </w:t>
      </w:r>
    </w:p>
    <w:p w:rsidR="0078589D" w:rsidRPr="0078589D" w:rsidRDefault="0078589D" w:rsidP="0078589D">
      <w:pPr>
        <w:ind w:firstLine="709"/>
        <w:jc w:val="both"/>
        <w:rPr>
          <w:szCs w:val="24"/>
        </w:rPr>
      </w:pPr>
      <w:r w:rsidRPr="0078589D">
        <w:rPr>
          <w:szCs w:val="24"/>
        </w:rPr>
        <w:t xml:space="preserve">Передача конфиденциальной информации без заключения соответствующего соглашения не допускается. </w:t>
      </w:r>
    </w:p>
    <w:p w:rsidR="00257701" w:rsidRDefault="00E774ED">
      <w:pPr>
        <w:ind w:firstLine="709"/>
        <w:jc w:val="both"/>
        <w:rPr>
          <w:szCs w:val="24"/>
        </w:rPr>
      </w:pPr>
      <w:r>
        <w:rPr>
          <w:szCs w:val="24"/>
        </w:rPr>
        <w:t>10.2.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:rsidR="00257701" w:rsidRDefault="00257701">
      <w:pPr>
        <w:ind w:firstLine="709"/>
        <w:jc w:val="both"/>
        <w:rPr>
          <w:szCs w:val="24"/>
        </w:rPr>
      </w:pPr>
    </w:p>
    <w:p w:rsidR="00257701" w:rsidRDefault="00E774E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11.  ПОРЯДОК РАЗРЕШЕНИЯ СПОРОВ</w:t>
      </w:r>
    </w:p>
    <w:p w:rsidR="00257701" w:rsidRDefault="00E774ED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11.1. Рассмотрение споров:</w:t>
      </w:r>
    </w:p>
    <w:p w:rsidR="00257701" w:rsidRDefault="00E774ED">
      <w:pPr>
        <w:pStyle w:val="ad"/>
        <w:widowControl w:val="0"/>
        <w:tabs>
          <w:tab w:val="left" w:pos="1134"/>
        </w:tabs>
        <w:snapToGrid w:val="0"/>
        <w:spacing w:after="0" w:line="240" w:lineRule="auto"/>
        <w:ind w:left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>
        <w:rPr>
          <w:rFonts w:ascii="Times New Roman" w:hAnsi="Times New Roman"/>
          <w:szCs w:val="24"/>
          <w:lang w:val="ru-RU"/>
        </w:rPr>
        <w:t xml:space="preserve">в </w:t>
      </w:r>
      <w:r>
        <w:rPr>
          <w:rFonts w:ascii="Times New Roman" w:hAnsi="Times New Roman"/>
          <w:i/>
          <w:szCs w:val="24"/>
          <w:lang w:val="ru-RU"/>
        </w:rPr>
        <w:t>Арбитражном суде Санкт-Петербурга и Ленинградской области</w:t>
      </w:r>
      <w:r>
        <w:rPr>
          <w:rFonts w:ascii="Times New Roman" w:hAnsi="Times New Roman"/>
          <w:i/>
          <w:szCs w:val="24"/>
        </w:rPr>
        <w:t>.</w:t>
      </w:r>
    </w:p>
    <w:p w:rsidR="00257701" w:rsidRDefault="00E774ED">
      <w:pPr>
        <w:pStyle w:val="ad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ru-RU"/>
        </w:rPr>
        <w:t xml:space="preserve">11.2. </w:t>
      </w:r>
      <w:r>
        <w:rPr>
          <w:rFonts w:ascii="Times New Roman" w:hAnsi="Times New Roman"/>
          <w:szCs w:val="24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</w:t>
      </w:r>
      <w:r>
        <w:rPr>
          <w:rFonts w:ascii="Times New Roman" w:hAnsi="Times New Roman"/>
          <w:szCs w:val="24"/>
          <w:lang w:val="ru-RU"/>
        </w:rPr>
        <w:t>10</w:t>
      </w:r>
      <w:r>
        <w:rPr>
          <w:rFonts w:ascii="Times New Roman" w:hAnsi="Times New Roman"/>
          <w:szCs w:val="24"/>
        </w:rPr>
        <w:t xml:space="preserve"> дней с даты получения претензии.</w:t>
      </w:r>
    </w:p>
    <w:p w:rsidR="00257701" w:rsidRDefault="00257701">
      <w:pPr>
        <w:ind w:firstLine="720"/>
        <w:jc w:val="center"/>
        <w:rPr>
          <w:b/>
          <w:szCs w:val="24"/>
        </w:rPr>
      </w:pPr>
    </w:p>
    <w:p w:rsidR="00257701" w:rsidRDefault="00E774E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12. ПРОЧИЕ УСЛОВИЯ</w:t>
      </w:r>
    </w:p>
    <w:p w:rsidR="00257701" w:rsidRDefault="00E774ED">
      <w:pPr>
        <w:pStyle w:val="ConsPlusNonformat"/>
        <w:widowControl/>
        <w:tabs>
          <w:tab w:val="left" w:pos="2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12.1. 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:rsidR="00257701" w:rsidRDefault="00E774ED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12.2. Вопросы, не урегулированные настоящим Договором, регламентируются нормами законодательства Российской Федерации.</w:t>
      </w:r>
    </w:p>
    <w:p w:rsidR="00257701" w:rsidRDefault="00E774ED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257701" w:rsidRDefault="00E774ED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12.4.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:rsidR="00257701" w:rsidRDefault="00E774ED">
      <w:pPr>
        <w:pStyle w:val="af1"/>
        <w:spacing w:after="0" w:line="240" w:lineRule="auto"/>
        <w:ind w:left="0" w:firstLine="720"/>
        <w:jc w:val="both"/>
        <w:rPr>
          <w:rStyle w:val="Barcode"/>
        </w:rPr>
      </w:pPr>
      <w:r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proofErr w:type="gramStart"/>
      <w:r>
        <w:rPr>
          <w:rStyle w:val="Barcode"/>
          <w:rFonts w:ascii="Times New Roman" w:hAnsi="Times New Roman"/>
          <w:sz w:val="24"/>
          <w:szCs w:val="24"/>
        </w:rPr>
        <w:t>органах  Подрядчика</w:t>
      </w:r>
      <w:proofErr w:type="gramEnd"/>
      <w:r>
        <w:rPr>
          <w:rStyle w:val="Barcode"/>
          <w:rFonts w:ascii="Times New Roman" w:hAnsi="Times New Roman"/>
          <w:sz w:val="24"/>
          <w:szCs w:val="24"/>
        </w:rPr>
        <w:t xml:space="preserve">, Подрядчик   обязуется </w:t>
      </w:r>
      <w:r>
        <w:rPr>
          <w:rStyle w:val="Barcode"/>
          <w:rFonts w:ascii="Times New Roman" w:hAnsi="Times New Roman"/>
          <w:sz w:val="24"/>
          <w:szCs w:val="24"/>
        </w:rPr>
        <w:lastRenderedPageBreak/>
        <w:t>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10 к настоящему Договору, с подтверждением соответствующими документами.</w:t>
      </w:r>
      <w:r>
        <w:rPr>
          <w:rStyle w:val="Barcode"/>
          <w:rFonts w:ascii="Times New Roman" w:hAnsi="Times New Roman"/>
          <w:i/>
          <w:sz w:val="24"/>
          <w:szCs w:val="24"/>
        </w:rPr>
        <w:t xml:space="preserve"> Информация </w:t>
      </w:r>
      <w:proofErr w:type="gramStart"/>
      <w:r>
        <w:rPr>
          <w:rStyle w:val="Barcode"/>
          <w:rFonts w:ascii="Times New Roman" w:hAnsi="Times New Roman"/>
          <w:i/>
          <w:sz w:val="24"/>
          <w:szCs w:val="24"/>
        </w:rPr>
        <w:t>направляется  по</w:t>
      </w:r>
      <w:proofErr w:type="gramEnd"/>
      <w:r>
        <w:rPr>
          <w:rStyle w:val="Barcode"/>
          <w:rFonts w:ascii="Times New Roman" w:hAnsi="Times New Roman"/>
          <w:i/>
          <w:sz w:val="24"/>
          <w:szCs w:val="24"/>
        </w:rPr>
        <w:t xml:space="preserve"> адресу электронной почты Demchina.AU@tgc1.ru в течение 5 (пяти) календарных дней после таких изменений с подтверждением соответствующими документами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Style w:val="Barcode"/>
          <w:rFonts w:ascii="Times New Roman" w:hAnsi="Times New Roman"/>
          <w:i/>
          <w:sz w:val="24"/>
          <w:szCs w:val="24"/>
        </w:rPr>
        <w:t>и посредством факсимильной связи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Style w:val="Barcode"/>
          <w:rFonts w:ascii="Times New Roman" w:hAnsi="Times New Roman"/>
          <w:i/>
          <w:sz w:val="24"/>
          <w:szCs w:val="24"/>
        </w:rPr>
        <w:t>с последующим направлением оригиналов средствами почтовой связи.</w:t>
      </w:r>
    </w:p>
    <w:p w:rsidR="00257701" w:rsidRDefault="00E774ED">
      <w:pPr>
        <w:pStyle w:val="af1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>
        <w:rPr>
          <w:rStyle w:val="Barcode"/>
          <w:rFonts w:ascii="Times New Roman" w:hAnsi="Times New Roman"/>
          <w:sz w:val="24"/>
          <w:szCs w:val="24"/>
        </w:rPr>
        <w:t xml:space="preserve">12.4.2. </w:t>
      </w:r>
      <w:proofErr w:type="gramStart"/>
      <w:r>
        <w:rPr>
          <w:rStyle w:val="Barcode"/>
          <w:rFonts w:ascii="Times New Roman" w:hAnsi="Times New Roman"/>
          <w:sz w:val="24"/>
          <w:szCs w:val="24"/>
        </w:rPr>
        <w:t>Заказчик  вправе</w:t>
      </w:r>
      <w:proofErr w:type="gramEnd"/>
      <w:r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proofErr w:type="gramStart"/>
      <w:r>
        <w:rPr>
          <w:rStyle w:val="Barcode"/>
          <w:rFonts w:ascii="Times New Roman" w:hAnsi="Times New Roman"/>
          <w:sz w:val="24"/>
          <w:szCs w:val="24"/>
        </w:rPr>
        <w:t>Заказчика  об</w:t>
      </w:r>
      <w:proofErr w:type="gramEnd"/>
      <w:r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:rsidR="00257701" w:rsidRDefault="00E774ED">
      <w:pPr>
        <w:ind w:firstLine="720"/>
        <w:jc w:val="both"/>
      </w:pPr>
      <w:r>
        <w:rPr>
          <w:szCs w:val="24"/>
        </w:rPr>
        <w:t>12.5.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257701" w:rsidRDefault="00E774ED">
      <w:pPr>
        <w:tabs>
          <w:tab w:val="left" w:pos="1276"/>
        </w:tabs>
        <w:ind w:firstLine="720"/>
        <w:jc w:val="both"/>
        <w:rPr>
          <w:szCs w:val="24"/>
        </w:rPr>
      </w:pPr>
      <w:r>
        <w:rPr>
          <w:szCs w:val="24"/>
        </w:rPr>
        <w:t>12.6. Ни одна из Сторон не вправе уступить право (требование) по настоящему договору третьим лицам без согласия другой Стороны.</w:t>
      </w:r>
    </w:p>
    <w:p w:rsidR="00257701" w:rsidRDefault="00E774ED">
      <w:pPr>
        <w:tabs>
          <w:tab w:val="left" w:pos="1276"/>
        </w:tabs>
        <w:ind w:firstLine="720"/>
        <w:jc w:val="both"/>
        <w:rPr>
          <w:szCs w:val="24"/>
        </w:rPr>
      </w:pPr>
      <w:r>
        <w:rPr>
          <w:szCs w:val="24"/>
        </w:rPr>
        <w:t xml:space="preserve">12.7. Все приложения, </w:t>
      </w:r>
      <w:proofErr w:type="gramStart"/>
      <w:r>
        <w:rPr>
          <w:szCs w:val="24"/>
        </w:rPr>
        <w:t>поименованные  в</w:t>
      </w:r>
      <w:proofErr w:type="gramEnd"/>
      <w:r>
        <w:rPr>
          <w:szCs w:val="24"/>
        </w:rPr>
        <w:t xml:space="preserve"> настоящем Договоре являются неотъемлемой его частью:  </w:t>
      </w:r>
    </w:p>
    <w:p w:rsidR="00257701" w:rsidRDefault="00E774ED">
      <w:pPr>
        <w:pStyle w:val="2"/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ПРИЛОЖЕНИЯ:</w:t>
      </w:r>
    </w:p>
    <w:p w:rsidR="00257701" w:rsidRDefault="00E774ED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Приложение № 1: Техническое задание.</w:t>
      </w:r>
    </w:p>
    <w:p w:rsidR="00257701" w:rsidRDefault="00E774ED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Приложение № 2:  График выполнения работ.</w:t>
      </w:r>
    </w:p>
    <w:p w:rsidR="00257701" w:rsidRDefault="00E774ED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Приложение № 3:  </w:t>
      </w:r>
      <w:r>
        <w:rPr>
          <w:rFonts w:ascii="Times New Roman" w:hAnsi="Times New Roman"/>
          <w:szCs w:val="24"/>
          <w:lang w:val="ru-RU"/>
        </w:rPr>
        <w:t>Ведомость стоимости этапов работ.</w:t>
      </w:r>
    </w:p>
    <w:p w:rsidR="00257701" w:rsidRDefault="00E774ED">
      <w:pPr>
        <w:pStyle w:val="2"/>
        <w:spacing w:after="0" w:line="240" w:lineRule="auto"/>
        <w:ind w:left="644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ru-RU"/>
        </w:rPr>
        <w:t>Приложение № 3.1: Смета.</w:t>
      </w:r>
    </w:p>
    <w:p w:rsidR="00A85885" w:rsidRDefault="00E774ED" w:rsidP="00A85885">
      <w:pPr>
        <w:pStyle w:val="af2"/>
        <w:numPr>
          <w:ilvl w:val="0"/>
          <w:numId w:val="6"/>
        </w:numPr>
        <w:tabs>
          <w:tab w:val="left" w:pos="708"/>
        </w:tabs>
        <w:spacing w:line="240" w:lineRule="auto"/>
        <w:rPr>
          <w:color w:val="000000"/>
          <w:sz w:val="24"/>
          <w:szCs w:val="24"/>
        </w:rPr>
      </w:pPr>
      <w:r>
        <w:rPr>
          <w:szCs w:val="24"/>
        </w:rPr>
        <w:t xml:space="preserve">Приложение № </w:t>
      </w:r>
      <w:proofErr w:type="gramStart"/>
      <w:r>
        <w:rPr>
          <w:szCs w:val="24"/>
        </w:rPr>
        <w:t xml:space="preserve">4:  </w:t>
      </w:r>
      <w:r w:rsidR="00A85885">
        <w:rPr>
          <w:color w:val="000000"/>
          <w:sz w:val="24"/>
          <w:szCs w:val="24"/>
        </w:rPr>
        <w:t>Исходные</w:t>
      </w:r>
      <w:proofErr w:type="gramEnd"/>
      <w:r w:rsidR="00A85885">
        <w:rPr>
          <w:color w:val="000000"/>
          <w:sz w:val="24"/>
          <w:szCs w:val="24"/>
        </w:rPr>
        <w:t xml:space="preserve"> данные - Проектная документация 461-ТМ.ПЗ, 014.ПП-ОИ.002</w:t>
      </w:r>
    </w:p>
    <w:p w:rsidR="00257701" w:rsidRDefault="00E774ED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trike/>
          <w:szCs w:val="24"/>
        </w:rPr>
      </w:pPr>
      <w:r>
        <w:rPr>
          <w:rFonts w:ascii="Times New Roman" w:hAnsi="Times New Roman"/>
          <w:szCs w:val="24"/>
          <w:lang w:val="ru-RU"/>
        </w:rPr>
        <w:t xml:space="preserve">Приложение № 5: </w:t>
      </w:r>
      <w:r>
        <w:rPr>
          <w:rFonts w:ascii="Times New Roman" w:hAnsi="Times New Roman"/>
          <w:szCs w:val="24"/>
        </w:rPr>
        <w:t>Экологическ</w:t>
      </w:r>
      <w:r>
        <w:rPr>
          <w:rFonts w:ascii="Times New Roman" w:hAnsi="Times New Roman"/>
          <w:szCs w:val="24"/>
          <w:lang w:val="ru-RU"/>
        </w:rPr>
        <w:t>ая</w:t>
      </w: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ru-RU"/>
        </w:rPr>
        <w:t>политика</w:t>
      </w:r>
      <w:r>
        <w:rPr>
          <w:rFonts w:ascii="Times New Roman" w:hAnsi="Times New Roman"/>
          <w:szCs w:val="24"/>
        </w:rPr>
        <w:t xml:space="preserve"> ОАО «</w:t>
      </w:r>
      <w:r>
        <w:rPr>
          <w:rFonts w:ascii="Times New Roman" w:hAnsi="Times New Roman"/>
          <w:szCs w:val="24"/>
          <w:lang w:val="ru-RU"/>
        </w:rPr>
        <w:t>ТГК-1»</w:t>
      </w:r>
    </w:p>
    <w:p w:rsidR="00257701" w:rsidRDefault="00E774ED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Приложение № </w:t>
      </w:r>
      <w:r>
        <w:rPr>
          <w:rFonts w:ascii="Times New Roman" w:hAnsi="Times New Roman"/>
          <w:szCs w:val="24"/>
          <w:lang w:val="ru-RU"/>
        </w:rPr>
        <w:t>6</w:t>
      </w:r>
      <w:r>
        <w:rPr>
          <w:rFonts w:ascii="Times New Roman" w:hAnsi="Times New Roman"/>
          <w:szCs w:val="24"/>
        </w:rPr>
        <w:t>:  Значимые экологические аспекты.</w:t>
      </w:r>
    </w:p>
    <w:p w:rsidR="00257701" w:rsidRDefault="00E774ED">
      <w:pPr>
        <w:pStyle w:val="2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Приложение №</w:t>
      </w:r>
      <w:r>
        <w:rPr>
          <w:rFonts w:ascii="Times New Roman" w:hAnsi="Times New Roman"/>
          <w:szCs w:val="24"/>
          <w:lang w:val="ru-RU"/>
        </w:rPr>
        <w:t xml:space="preserve"> 7</w:t>
      </w:r>
      <w:r>
        <w:rPr>
          <w:rFonts w:ascii="Times New Roman" w:hAnsi="Times New Roman"/>
          <w:szCs w:val="24"/>
        </w:rPr>
        <w:t>: Форма Акта сдачи-приемки выполненных проектных и/или изыскательских работ (этапов работ).</w:t>
      </w:r>
    </w:p>
    <w:p w:rsidR="00257701" w:rsidRDefault="00E774ED">
      <w:pPr>
        <w:pStyle w:val="Heading70"/>
        <w:keepNext/>
        <w:keepLines/>
        <w:numPr>
          <w:ilvl w:val="0"/>
          <w:numId w:val="6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8: Соглашение о конфиденциальности.</w:t>
      </w:r>
    </w:p>
    <w:p w:rsidR="00257701" w:rsidRDefault="00E774ED">
      <w:pPr>
        <w:pStyle w:val="Heading70"/>
        <w:keepNext/>
        <w:keepLines/>
        <w:numPr>
          <w:ilvl w:val="0"/>
          <w:numId w:val="6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Приложение № 9: Перечень и порядок страхования рисков</w:t>
      </w:r>
      <w:r>
        <w:rPr>
          <w:rFonts w:ascii="Times New Roman" w:hAnsi="Times New Roman" w:cs="Times New Roman"/>
          <w:i/>
        </w:rPr>
        <w:t>.</w:t>
      </w:r>
    </w:p>
    <w:p w:rsidR="00257701" w:rsidRDefault="00E774ED">
      <w:pPr>
        <w:pStyle w:val="Heading70"/>
        <w:keepNext/>
        <w:keepLines/>
        <w:numPr>
          <w:ilvl w:val="0"/>
          <w:numId w:val="6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10: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 xml:space="preserve">Форма «Сведения об изменении информации о цепочке собственников, включая бенефициаров (в том числе конечных)   </w:t>
      </w:r>
    </w:p>
    <w:p w:rsidR="00257701" w:rsidRDefault="00E774ED">
      <w:pPr>
        <w:pStyle w:val="af2"/>
        <w:numPr>
          <w:ilvl w:val="0"/>
          <w:numId w:val="6"/>
        </w:numPr>
        <w:tabs>
          <w:tab w:val="left" w:pos="708"/>
        </w:tabs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№ 11: Соглашение о предоставлении сведений.</w:t>
      </w:r>
    </w:p>
    <w:p w:rsidR="00257701" w:rsidRDefault="00257701" w:rsidP="00A85885">
      <w:pPr>
        <w:pStyle w:val="Heading70"/>
        <w:keepNext/>
        <w:keepLines/>
        <w:shd w:val="clear" w:color="auto" w:fill="auto"/>
        <w:spacing w:after="0" w:line="240" w:lineRule="auto"/>
        <w:ind w:right="700"/>
        <w:rPr>
          <w:rFonts w:ascii="Times New Roman" w:hAnsi="Times New Roman" w:cs="Times New Roman"/>
        </w:rPr>
      </w:pPr>
    </w:p>
    <w:p w:rsidR="00A85885" w:rsidRDefault="00A85885" w:rsidP="00A85885">
      <w:pPr>
        <w:pStyle w:val="Heading70"/>
        <w:keepNext/>
        <w:keepLines/>
        <w:shd w:val="clear" w:color="auto" w:fill="auto"/>
        <w:spacing w:after="0" w:line="240" w:lineRule="auto"/>
        <w:ind w:right="700"/>
        <w:rPr>
          <w:rFonts w:ascii="Times New Roman" w:hAnsi="Times New Roman" w:cs="Times New Roman"/>
        </w:rPr>
      </w:pPr>
    </w:p>
    <w:p w:rsidR="00257701" w:rsidRDefault="00E774ED">
      <w:pPr>
        <w:ind w:firstLine="720"/>
        <w:jc w:val="center"/>
        <w:rPr>
          <w:b/>
          <w:szCs w:val="24"/>
        </w:rPr>
      </w:pPr>
      <w:r>
        <w:rPr>
          <w:b/>
          <w:szCs w:val="24"/>
        </w:rPr>
        <w:t>13. РЕКВИЗИТЫ И АДРЕСА СТОРОН</w:t>
      </w:r>
    </w:p>
    <w:p w:rsidR="00257701" w:rsidRDefault="00257701">
      <w:pPr>
        <w:ind w:firstLine="720"/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4"/>
        <w:gridCol w:w="4877"/>
      </w:tblGrid>
      <w:tr w:rsidR="00257701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701" w:rsidRDefault="00E774ED">
            <w:pPr>
              <w:spacing w:line="276" w:lineRule="auto"/>
              <w:jc w:val="both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 xml:space="preserve">Заказчик: ОАО «ТГК-1» 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701" w:rsidRDefault="00E774ED">
            <w:pPr>
              <w:spacing w:line="276" w:lineRule="auto"/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 xml:space="preserve">Подрядчик: </w:t>
            </w:r>
          </w:p>
        </w:tc>
      </w:tr>
      <w:tr w:rsidR="00257701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701" w:rsidRDefault="00E774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ОГРН 1057810153400 </w:t>
            </w:r>
          </w:p>
          <w:p w:rsidR="00257701" w:rsidRDefault="00E774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ИНН 7841312071</w:t>
            </w:r>
          </w:p>
          <w:p w:rsidR="00257701" w:rsidRDefault="00E774ED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КПП  784101001</w:t>
            </w:r>
            <w:proofErr w:type="gramEnd"/>
            <w:r>
              <w:rPr>
                <w:lang w:eastAsia="en-US"/>
              </w:rPr>
              <w:t xml:space="preserve"> (КПП ТЭЦ-5 781132001)</w:t>
            </w:r>
          </w:p>
          <w:p w:rsidR="00257701" w:rsidRDefault="00E774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Юридический адрес:198188, РФ г. Санкт-Петербург, ул. Броневая, д.6, литера Б</w:t>
            </w:r>
          </w:p>
          <w:p w:rsidR="00257701" w:rsidRDefault="00E774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Фактический адрес: 198188, РФ г. Санкт-Петербург, ул. Броневая, д.6, литера Б</w:t>
            </w:r>
          </w:p>
          <w:p w:rsidR="00257701" w:rsidRDefault="00E774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Почтовый </w:t>
            </w:r>
            <w:proofErr w:type="gramStart"/>
            <w:r>
              <w:rPr>
                <w:lang w:eastAsia="en-US"/>
              </w:rPr>
              <w:t>адрес:  197198</w:t>
            </w:r>
            <w:proofErr w:type="gramEnd"/>
            <w:r>
              <w:rPr>
                <w:lang w:eastAsia="en-US"/>
              </w:rPr>
              <w:t xml:space="preserve">, РФ г. Санкт-Петербург д.16 кор.2 лит. А. Бизнес-центр "Арена-Холл" </w:t>
            </w:r>
          </w:p>
          <w:p w:rsidR="00257701" w:rsidRDefault="00E774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Р/</w:t>
            </w:r>
            <w:proofErr w:type="spellStart"/>
            <w:r>
              <w:rPr>
                <w:lang w:eastAsia="en-US"/>
              </w:rPr>
              <w:t>сч</w:t>
            </w:r>
            <w:proofErr w:type="spell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40702810309000000005  в</w:t>
            </w:r>
            <w:proofErr w:type="gramEnd"/>
            <w:r>
              <w:rPr>
                <w:lang w:eastAsia="en-US"/>
              </w:rPr>
              <w:t xml:space="preserve"> ОАО «АБ «Россия"</w:t>
            </w:r>
          </w:p>
          <w:p w:rsidR="00257701" w:rsidRDefault="00E774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К/</w:t>
            </w:r>
            <w:proofErr w:type="spellStart"/>
            <w:r>
              <w:rPr>
                <w:lang w:eastAsia="en-US"/>
              </w:rPr>
              <w:t>сч</w:t>
            </w:r>
            <w:proofErr w:type="spellEnd"/>
            <w:r>
              <w:rPr>
                <w:lang w:eastAsia="en-US"/>
              </w:rPr>
              <w:t xml:space="preserve"> 301 018 108 000 000 00 861</w:t>
            </w:r>
          </w:p>
          <w:p w:rsidR="00257701" w:rsidRDefault="00E774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БИК 044 030 861</w:t>
            </w:r>
          </w:p>
          <w:p w:rsidR="00257701" w:rsidRDefault="00E774ED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ОКПО  00107152</w:t>
            </w:r>
            <w:proofErr w:type="gramEnd"/>
          </w:p>
          <w:p w:rsidR="00257701" w:rsidRDefault="00E774ED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lang w:eastAsia="en-US"/>
              </w:rPr>
              <w:t>ОКОНХ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701" w:rsidRDefault="00E774ED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lastRenderedPageBreak/>
              <w:t>ОГРН _______________________</w:t>
            </w:r>
          </w:p>
          <w:p w:rsidR="00257701" w:rsidRDefault="00E774ED">
            <w:pPr>
              <w:spacing w:line="276" w:lineRule="auto"/>
              <w:rPr>
                <w:szCs w:val="24"/>
                <w:lang w:eastAsia="en-US"/>
              </w:rPr>
            </w:pPr>
            <w:proofErr w:type="gramStart"/>
            <w:r>
              <w:rPr>
                <w:szCs w:val="24"/>
                <w:lang w:eastAsia="en-US"/>
              </w:rPr>
              <w:t>ИНН  _</w:t>
            </w:r>
            <w:proofErr w:type="gramEnd"/>
            <w:r>
              <w:rPr>
                <w:szCs w:val="24"/>
                <w:lang w:eastAsia="en-US"/>
              </w:rPr>
              <w:t>______________________</w:t>
            </w:r>
          </w:p>
          <w:p w:rsidR="00257701" w:rsidRDefault="00E774ED">
            <w:pPr>
              <w:spacing w:line="276" w:lineRule="auto"/>
              <w:rPr>
                <w:szCs w:val="24"/>
                <w:lang w:eastAsia="en-US"/>
              </w:rPr>
            </w:pPr>
            <w:proofErr w:type="gramStart"/>
            <w:r>
              <w:rPr>
                <w:szCs w:val="24"/>
                <w:lang w:eastAsia="en-US"/>
              </w:rPr>
              <w:t>КПП  _</w:t>
            </w:r>
            <w:proofErr w:type="gramEnd"/>
            <w:r>
              <w:rPr>
                <w:szCs w:val="24"/>
                <w:lang w:eastAsia="en-US"/>
              </w:rPr>
              <w:t>______________________</w:t>
            </w:r>
          </w:p>
          <w:p w:rsidR="00257701" w:rsidRDefault="00E774ED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Юридический адрес: _____________________</w:t>
            </w:r>
          </w:p>
          <w:p w:rsidR="00257701" w:rsidRDefault="00E774ED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Фактический адрес: _______________________</w:t>
            </w:r>
          </w:p>
          <w:p w:rsidR="00257701" w:rsidRDefault="00E774ED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Почтовый </w:t>
            </w:r>
            <w:proofErr w:type="gramStart"/>
            <w:r>
              <w:rPr>
                <w:szCs w:val="24"/>
                <w:lang w:eastAsia="en-US"/>
              </w:rPr>
              <w:t>адрес:  _</w:t>
            </w:r>
            <w:proofErr w:type="gramEnd"/>
            <w:r>
              <w:rPr>
                <w:szCs w:val="24"/>
                <w:lang w:eastAsia="en-US"/>
              </w:rPr>
              <w:t>_______________________</w:t>
            </w:r>
          </w:p>
          <w:p w:rsidR="00257701" w:rsidRDefault="00E774ED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Р/</w:t>
            </w:r>
            <w:proofErr w:type="spellStart"/>
            <w:proofErr w:type="gramStart"/>
            <w:r>
              <w:rPr>
                <w:szCs w:val="24"/>
                <w:lang w:eastAsia="en-US"/>
              </w:rPr>
              <w:t>сч</w:t>
            </w:r>
            <w:proofErr w:type="spellEnd"/>
            <w:r>
              <w:rPr>
                <w:szCs w:val="24"/>
                <w:lang w:eastAsia="en-US"/>
              </w:rPr>
              <w:t xml:space="preserve">  _</w:t>
            </w:r>
            <w:proofErr w:type="gramEnd"/>
            <w:r>
              <w:rPr>
                <w:szCs w:val="24"/>
                <w:lang w:eastAsia="en-US"/>
              </w:rPr>
              <w:t>______________________________</w:t>
            </w:r>
          </w:p>
          <w:p w:rsidR="00257701" w:rsidRDefault="00E774ED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в ___________________________________</w:t>
            </w:r>
          </w:p>
          <w:p w:rsidR="00257701" w:rsidRDefault="00E774ED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К/</w:t>
            </w:r>
            <w:proofErr w:type="spellStart"/>
            <w:r>
              <w:rPr>
                <w:szCs w:val="24"/>
                <w:lang w:eastAsia="en-US"/>
              </w:rPr>
              <w:t>сч</w:t>
            </w:r>
            <w:proofErr w:type="spellEnd"/>
            <w:r>
              <w:rPr>
                <w:szCs w:val="24"/>
                <w:lang w:eastAsia="en-US"/>
              </w:rPr>
              <w:t xml:space="preserve"> _________________________________</w:t>
            </w:r>
          </w:p>
          <w:p w:rsidR="00257701" w:rsidRDefault="00E774ED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БИК _________________________________</w:t>
            </w:r>
          </w:p>
          <w:p w:rsidR="00257701" w:rsidRDefault="00E774ED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ОКПО _______________________________</w:t>
            </w:r>
          </w:p>
          <w:p w:rsidR="00257701" w:rsidRDefault="00E774ED">
            <w:pPr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lastRenderedPageBreak/>
              <w:t>ОКОНХ___________________________</w:t>
            </w:r>
          </w:p>
        </w:tc>
      </w:tr>
      <w:tr w:rsidR="00257701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7701" w:rsidRDefault="00E774ED">
            <w:pPr>
              <w:spacing w:line="276" w:lineRule="auto"/>
              <w:jc w:val="both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lastRenderedPageBreak/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257701" w:rsidRDefault="00257701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:rsidR="00257701" w:rsidRDefault="00257701">
      <w:pPr>
        <w:pStyle w:val="2"/>
        <w:spacing w:after="0" w:line="240" w:lineRule="auto"/>
        <w:rPr>
          <w:rFonts w:ascii="Times New Roman" w:hAnsi="Times New Roman"/>
          <w:szCs w:val="24"/>
        </w:rPr>
      </w:pPr>
    </w:p>
    <w:p w:rsidR="00257701" w:rsidRDefault="00E774ED">
      <w:pPr>
        <w:pStyle w:val="2"/>
        <w:spacing w:after="0" w:line="240" w:lineRule="auto"/>
        <w:ind w:left="36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  <w:lang w:val="ru-RU"/>
        </w:rPr>
        <w:t xml:space="preserve">14. </w:t>
      </w:r>
      <w:r>
        <w:rPr>
          <w:rFonts w:ascii="Times New Roman" w:hAnsi="Times New Roman"/>
          <w:b/>
          <w:szCs w:val="24"/>
        </w:rPr>
        <w:t>ПОДПИСИ И ПЕЧАТИ СТОРОН</w:t>
      </w:r>
    </w:p>
    <w:p w:rsidR="00257701" w:rsidRDefault="00257701">
      <w:pPr>
        <w:pStyle w:val="2"/>
        <w:spacing w:after="0" w:line="240" w:lineRule="auto"/>
        <w:ind w:left="480"/>
        <w:rPr>
          <w:rFonts w:ascii="Times New Roman" w:hAnsi="Times New Roman"/>
          <w:b/>
          <w:szCs w:val="24"/>
        </w:rPr>
      </w:pPr>
    </w:p>
    <w:p w:rsidR="00257701" w:rsidRDefault="00E774ED">
      <w:pPr>
        <w:pStyle w:val="2"/>
        <w:spacing w:after="0" w:line="240" w:lineRule="auto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  <w:u w:val="single"/>
        </w:rPr>
        <w:t>от ЗАКАЗЧИКА:</w:t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</w:rPr>
        <w:tab/>
      </w:r>
      <w:r>
        <w:rPr>
          <w:rFonts w:ascii="Times New Roman" w:hAnsi="Times New Roman"/>
          <w:bCs/>
          <w:szCs w:val="24"/>
          <w:u w:val="single"/>
        </w:rPr>
        <w:t>от ПОДРЯДЧИКА:</w:t>
      </w:r>
    </w:p>
    <w:p w:rsidR="00257701" w:rsidRDefault="00257701">
      <w:pPr>
        <w:jc w:val="both"/>
        <w:rPr>
          <w:szCs w:val="24"/>
        </w:rPr>
      </w:pPr>
    </w:p>
    <w:p w:rsidR="00257701" w:rsidRDefault="00257701">
      <w:pPr>
        <w:jc w:val="both"/>
        <w:rPr>
          <w:bCs/>
          <w:szCs w:val="24"/>
          <w:lang w:eastAsia="x-none"/>
        </w:rPr>
      </w:pPr>
    </w:p>
    <w:p w:rsidR="00257701" w:rsidRDefault="00E774ED">
      <w:pPr>
        <w:jc w:val="both"/>
        <w:rPr>
          <w:bCs/>
          <w:szCs w:val="24"/>
          <w:lang w:eastAsia="x-none"/>
        </w:rPr>
      </w:pPr>
      <w:r>
        <w:rPr>
          <w:bCs/>
          <w:szCs w:val="24"/>
          <w:lang w:eastAsia="x-none"/>
        </w:rPr>
        <w:t xml:space="preserve">Директор ТЭЦ-5 </w:t>
      </w:r>
    </w:p>
    <w:p w:rsidR="00257701" w:rsidRDefault="00E774ED">
      <w:pPr>
        <w:jc w:val="both"/>
        <w:rPr>
          <w:bCs/>
          <w:szCs w:val="24"/>
          <w:lang w:eastAsia="x-none"/>
        </w:rPr>
      </w:pPr>
      <w:r>
        <w:rPr>
          <w:bCs/>
          <w:szCs w:val="24"/>
          <w:lang w:eastAsia="x-none"/>
        </w:rPr>
        <w:t xml:space="preserve">______________________ В.Н. Яскевич            </w:t>
      </w:r>
    </w:p>
    <w:p w:rsidR="00257701" w:rsidRDefault="00257701">
      <w:pPr>
        <w:jc w:val="both"/>
        <w:rPr>
          <w:bCs/>
          <w:szCs w:val="24"/>
          <w:lang w:eastAsia="x-none"/>
        </w:rPr>
      </w:pPr>
    </w:p>
    <w:p w:rsidR="00257701" w:rsidRDefault="00E774ED">
      <w:pPr>
        <w:jc w:val="both"/>
        <w:rPr>
          <w:bCs/>
          <w:szCs w:val="24"/>
          <w:lang w:eastAsia="x-none"/>
        </w:rPr>
      </w:pPr>
      <w:r>
        <w:rPr>
          <w:bCs/>
          <w:szCs w:val="24"/>
          <w:lang w:eastAsia="x-none"/>
        </w:rPr>
        <w:t xml:space="preserve">Главный бухгалтер ТЭЦ-5 </w:t>
      </w:r>
    </w:p>
    <w:p w:rsidR="00257701" w:rsidRDefault="00257701">
      <w:pPr>
        <w:jc w:val="both"/>
        <w:rPr>
          <w:bCs/>
          <w:szCs w:val="24"/>
          <w:lang w:eastAsia="x-none"/>
        </w:rPr>
      </w:pPr>
    </w:p>
    <w:p w:rsidR="00257701" w:rsidRDefault="00E774ED">
      <w:pPr>
        <w:jc w:val="both"/>
        <w:rPr>
          <w:szCs w:val="24"/>
        </w:rPr>
      </w:pPr>
      <w:r>
        <w:rPr>
          <w:bCs/>
          <w:szCs w:val="24"/>
          <w:lang w:eastAsia="x-none"/>
        </w:rPr>
        <w:t>___________________       Г.Н. Фролова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_______________</w:t>
      </w:r>
    </w:p>
    <w:p w:rsidR="00257701" w:rsidRDefault="00257701">
      <w:pPr>
        <w:jc w:val="both"/>
        <w:rPr>
          <w:szCs w:val="24"/>
        </w:rPr>
      </w:pPr>
    </w:p>
    <w:p w:rsidR="00257701" w:rsidRDefault="00257701">
      <w:pPr>
        <w:jc w:val="both"/>
        <w:rPr>
          <w:szCs w:val="24"/>
        </w:rPr>
      </w:pPr>
    </w:p>
    <w:p w:rsidR="00257701" w:rsidRDefault="00257701">
      <w:pPr>
        <w:jc w:val="both"/>
        <w:rPr>
          <w:szCs w:val="24"/>
        </w:rPr>
      </w:pPr>
    </w:p>
    <w:p w:rsidR="00257701" w:rsidRDefault="00257701">
      <w:pPr>
        <w:jc w:val="both"/>
        <w:rPr>
          <w:szCs w:val="24"/>
        </w:rPr>
      </w:pPr>
    </w:p>
    <w:p w:rsidR="00257701" w:rsidRDefault="00257701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p w:rsidR="00257701" w:rsidRDefault="00E774ED">
      <w:pPr>
        <w:ind w:left="6420"/>
        <w:jc w:val="right"/>
        <w:rPr>
          <w:color w:val="000000"/>
          <w:sz w:val="22"/>
        </w:rPr>
      </w:pPr>
      <w:r>
        <w:rPr>
          <w:color w:val="000000"/>
        </w:rPr>
        <w:t>Приложение № 11</w:t>
      </w:r>
    </w:p>
    <w:p w:rsidR="00257701" w:rsidRDefault="00E774ED">
      <w:pPr>
        <w:tabs>
          <w:tab w:val="left" w:leader="underscore" w:pos="8472"/>
        </w:tabs>
        <w:ind w:left="6420"/>
        <w:jc w:val="right"/>
        <w:rPr>
          <w:color w:val="000000"/>
        </w:rPr>
      </w:pPr>
      <w:r>
        <w:rPr>
          <w:color w:val="000000"/>
        </w:rPr>
        <w:t>к договору №</w:t>
      </w:r>
      <w:r>
        <w:rPr>
          <w:color w:val="000000"/>
        </w:rPr>
        <w:tab/>
      </w:r>
    </w:p>
    <w:p w:rsidR="00257701" w:rsidRDefault="00E774ED">
      <w:pPr>
        <w:tabs>
          <w:tab w:val="left" w:leader="underscore" w:pos="7914"/>
        </w:tabs>
        <w:ind w:left="6420"/>
        <w:jc w:val="right"/>
        <w:rPr>
          <w:color w:val="000000"/>
        </w:rPr>
      </w:pPr>
      <w:r>
        <w:rPr>
          <w:color w:val="000000"/>
        </w:rPr>
        <w:t xml:space="preserve">от </w:t>
      </w:r>
      <w:proofErr w:type="gramStart"/>
      <w:r>
        <w:rPr>
          <w:color w:val="000000"/>
        </w:rPr>
        <w:t>« _</w:t>
      </w:r>
      <w:proofErr w:type="gramEnd"/>
      <w:r>
        <w:rPr>
          <w:color w:val="000000"/>
        </w:rPr>
        <w:t xml:space="preserve">__» </w:t>
      </w:r>
      <w:r>
        <w:rPr>
          <w:color w:val="000000"/>
        </w:rPr>
        <w:tab/>
        <w:t>20__ г.</w:t>
      </w:r>
    </w:p>
    <w:p w:rsidR="00257701" w:rsidRDefault="0025770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257701" w:rsidRDefault="0025770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257701" w:rsidRDefault="0025770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257701" w:rsidRDefault="00257701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257701" w:rsidRDefault="00E774ED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:rsidR="00257701" w:rsidRDefault="00E774ED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_________/__________от «___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________201__г.</w:t>
      </w:r>
    </w:p>
    <w:p w:rsidR="00257701" w:rsidRDefault="0025770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257701" w:rsidRDefault="00E774ED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>___» __________201__г.</w:t>
      </w:r>
    </w:p>
    <w:p w:rsidR="00257701" w:rsidRDefault="0025770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257701" w:rsidRDefault="00257701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:rsidR="00257701" w:rsidRDefault="00E774ED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roofErr w:type="gramStart"/>
      <w:r>
        <w:rPr>
          <w:rStyle w:val="Barcode"/>
          <w:color w:val="000000"/>
          <w:sz w:val="24"/>
          <w:szCs w:val="24"/>
        </w:rPr>
        <w:t>Подрядчик  в</w:t>
      </w:r>
      <w:proofErr w:type="gramEnd"/>
      <w:r>
        <w:rPr>
          <w:rStyle w:val="Barcode"/>
          <w:color w:val="000000"/>
          <w:sz w:val="24"/>
          <w:szCs w:val="24"/>
        </w:rPr>
        <w:t xml:space="preserve">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, по усмотрению Заказчика.</w:t>
      </w:r>
    </w:p>
    <w:p w:rsidR="00257701" w:rsidRDefault="00E774ED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roofErr w:type="gramStart"/>
      <w:r>
        <w:rPr>
          <w:rStyle w:val="Barcode"/>
          <w:color w:val="000000"/>
          <w:sz w:val="24"/>
          <w:szCs w:val="24"/>
        </w:rPr>
        <w:t>Подрядчик  уплачивает</w:t>
      </w:r>
      <w:proofErr w:type="gramEnd"/>
      <w:r>
        <w:rPr>
          <w:rStyle w:val="Barcode"/>
          <w:color w:val="000000"/>
          <w:sz w:val="24"/>
          <w:szCs w:val="24"/>
        </w:rPr>
        <w:t xml:space="preserve"> Заказчику штраф 0,01% от суммы неподтвержденных расходов за каждый день просрочки. </w:t>
      </w:r>
    </w:p>
    <w:p w:rsidR="00257701" w:rsidRDefault="00E774ED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proofErr w:type="gramStart"/>
      <w:r>
        <w:rPr>
          <w:sz w:val="24"/>
          <w:szCs w:val="24"/>
          <w:shd w:val="clear" w:color="auto" w:fill="FFFFFF"/>
        </w:rPr>
        <w:t xml:space="preserve">Подрядчик 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выражает</w:t>
      </w:r>
      <w:proofErr w:type="gramEnd"/>
      <w:r>
        <w:rPr>
          <w:sz w:val="24"/>
          <w:szCs w:val="24"/>
          <w:shd w:val="clear" w:color="auto" w:fill="FFFFFF"/>
        </w:rPr>
        <w:t xml:space="preserve"> свое согласие на передачу в ПАО «Газпром» документов, подтверждающих размер понесенных расходов. </w:t>
      </w:r>
    </w:p>
    <w:p w:rsidR="00257701" w:rsidRDefault="00E774ED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</w:r>
      <w:proofErr w:type="gramStart"/>
      <w:r>
        <w:rPr>
          <w:sz w:val="24"/>
          <w:szCs w:val="24"/>
          <w:shd w:val="clear" w:color="auto" w:fill="FFFFFF"/>
        </w:rPr>
        <w:t xml:space="preserve">Подрядчик </w:t>
      </w:r>
      <w:r>
        <w:rPr>
          <w:rStyle w:val="Barcode"/>
          <w:color w:val="000000"/>
          <w:sz w:val="24"/>
          <w:szCs w:val="24"/>
        </w:rPr>
        <w:t xml:space="preserve"> </w:t>
      </w:r>
      <w:r>
        <w:rPr>
          <w:sz w:val="24"/>
          <w:szCs w:val="24"/>
          <w:shd w:val="clear" w:color="auto" w:fill="FFFFFF"/>
        </w:rPr>
        <w:t>обязуется</w:t>
      </w:r>
      <w:proofErr w:type="gramEnd"/>
      <w:r>
        <w:rPr>
          <w:sz w:val="24"/>
          <w:szCs w:val="24"/>
          <w:shd w:val="clear" w:color="auto" w:fill="FFFFFF"/>
        </w:rPr>
        <w:t xml:space="preserve">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257701" w:rsidRDefault="00257701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:rsidR="00257701" w:rsidRDefault="00257701">
      <w:pPr>
        <w:tabs>
          <w:tab w:val="left" w:pos="567"/>
          <w:tab w:val="left" w:pos="851"/>
        </w:tabs>
        <w:jc w:val="both"/>
        <w:rPr>
          <w:szCs w:val="24"/>
        </w:rPr>
      </w:pPr>
    </w:p>
    <w:p w:rsidR="00257701" w:rsidRDefault="00257701">
      <w:pPr>
        <w:tabs>
          <w:tab w:val="left" w:pos="567"/>
          <w:tab w:val="left" w:pos="851"/>
        </w:tabs>
        <w:jc w:val="both"/>
        <w:rPr>
          <w:szCs w:val="24"/>
        </w:rPr>
      </w:pPr>
    </w:p>
    <w:p w:rsidR="00257701" w:rsidRDefault="00257701">
      <w:pPr>
        <w:tabs>
          <w:tab w:val="left" w:pos="567"/>
          <w:tab w:val="left" w:pos="851"/>
        </w:tabs>
        <w:jc w:val="both"/>
        <w:rPr>
          <w:szCs w:val="24"/>
        </w:rPr>
      </w:pPr>
    </w:p>
    <w:p w:rsidR="00257701" w:rsidRDefault="00E774ED">
      <w:pPr>
        <w:tabs>
          <w:tab w:val="left" w:pos="567"/>
          <w:tab w:val="left" w:pos="851"/>
        </w:tabs>
        <w:jc w:val="both"/>
        <w:rPr>
          <w:szCs w:val="24"/>
        </w:rPr>
      </w:pPr>
      <w:r>
        <w:rPr>
          <w:szCs w:val="24"/>
        </w:rPr>
        <w:t xml:space="preserve">  </w:t>
      </w:r>
      <w:r>
        <w:rPr>
          <w:rStyle w:val="Barcode"/>
          <w:color w:val="000000"/>
          <w:szCs w:val="24"/>
        </w:rPr>
        <w:t>Подрядчик ________________      Заказчик ____________________________</w:t>
      </w:r>
    </w:p>
    <w:p w:rsidR="00257701" w:rsidRDefault="00257701">
      <w:pPr>
        <w:rPr>
          <w:szCs w:val="24"/>
        </w:rPr>
      </w:pPr>
    </w:p>
    <w:p w:rsidR="00257701" w:rsidRDefault="00257701">
      <w:pPr>
        <w:rPr>
          <w:szCs w:val="24"/>
        </w:rPr>
      </w:pPr>
    </w:p>
    <w:sectPr w:rsidR="00257701">
      <w:footerReference w:type="default" r:id="rId13"/>
      <w:pgSz w:w="11906" w:h="16838"/>
      <w:pgMar w:top="851" w:right="851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701" w:rsidRDefault="00E774ED">
      <w:r>
        <w:separator/>
      </w:r>
    </w:p>
  </w:endnote>
  <w:endnote w:type="continuationSeparator" w:id="0">
    <w:p w:rsidR="00257701" w:rsidRDefault="00E7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1458113"/>
      <w:docPartObj>
        <w:docPartGallery w:val="Page Numbers (Bottom of Page)"/>
        <w:docPartUnique/>
      </w:docPartObj>
    </w:sdtPr>
    <w:sdtEndPr/>
    <w:sdtContent>
      <w:p w:rsidR="00257701" w:rsidRDefault="00257701">
        <w:pPr>
          <w:pStyle w:val="a9"/>
        </w:pPr>
      </w:p>
      <w:p w:rsidR="00257701" w:rsidRDefault="00E774ED">
        <w:pPr>
          <w:pStyle w:val="a9"/>
          <w:jc w:val="right"/>
          <w:rPr>
            <w:i/>
            <w:sz w:val="20"/>
            <w:szCs w:val="20"/>
          </w:rPr>
        </w:pPr>
        <w:r>
          <w:rPr>
            <w:b/>
            <w:i/>
            <w:sz w:val="20"/>
            <w:szCs w:val="20"/>
          </w:rPr>
          <w:t>Типовой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</w:rPr>
          <w:tab/>
        </w:r>
        <w:r>
          <w:rPr>
            <w:i/>
            <w:sz w:val="20"/>
            <w:szCs w:val="20"/>
          </w:rPr>
          <w:tab/>
          <w:t xml:space="preserve">стр. </w:t>
        </w:r>
        <w:r>
          <w:rPr>
            <w:i/>
            <w:sz w:val="20"/>
            <w:szCs w:val="20"/>
          </w:rPr>
          <w:fldChar w:fldCharType="begin"/>
        </w:r>
        <w:r>
          <w:rPr>
            <w:i/>
            <w:sz w:val="20"/>
            <w:szCs w:val="20"/>
          </w:rPr>
          <w:instrText xml:space="preserve"> PAGE </w:instrText>
        </w:r>
        <w:r>
          <w:rPr>
            <w:i/>
            <w:sz w:val="20"/>
            <w:szCs w:val="20"/>
          </w:rPr>
          <w:fldChar w:fldCharType="separate"/>
        </w:r>
        <w:r w:rsidR="00567D0B">
          <w:rPr>
            <w:i/>
            <w:noProof/>
            <w:sz w:val="20"/>
            <w:szCs w:val="20"/>
          </w:rPr>
          <w:t>13</w:t>
        </w:r>
        <w:r>
          <w:rPr>
            <w:i/>
            <w:sz w:val="20"/>
            <w:szCs w:val="20"/>
          </w:rPr>
          <w:fldChar w:fldCharType="end"/>
        </w:r>
        <w:r>
          <w:rPr>
            <w:i/>
            <w:sz w:val="20"/>
            <w:szCs w:val="20"/>
          </w:rPr>
          <w:t xml:space="preserve"> из </w:t>
        </w:r>
        <w:r>
          <w:rPr>
            <w:i/>
            <w:sz w:val="20"/>
            <w:szCs w:val="20"/>
          </w:rPr>
          <w:fldChar w:fldCharType="begin"/>
        </w:r>
        <w:r>
          <w:rPr>
            <w:i/>
            <w:sz w:val="20"/>
            <w:szCs w:val="20"/>
          </w:rPr>
          <w:instrText xml:space="preserve"> NUMPAGES </w:instrText>
        </w:r>
        <w:r>
          <w:rPr>
            <w:i/>
            <w:sz w:val="20"/>
            <w:szCs w:val="20"/>
          </w:rPr>
          <w:fldChar w:fldCharType="separate"/>
        </w:r>
        <w:r w:rsidR="00567D0B">
          <w:rPr>
            <w:i/>
            <w:noProof/>
            <w:sz w:val="20"/>
            <w:szCs w:val="20"/>
          </w:rPr>
          <w:t>13</w:t>
        </w:r>
        <w:r>
          <w:rPr>
            <w:i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701" w:rsidRDefault="00E774ED">
      <w:r>
        <w:separator/>
      </w:r>
    </w:p>
  </w:footnote>
  <w:footnote w:type="continuationSeparator" w:id="0">
    <w:p w:rsidR="00257701" w:rsidRDefault="00E77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55397"/>
    <w:multiLevelType w:val="multilevel"/>
    <w:tmpl w:val="4D680F88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504" w:hanging="360"/>
      </w:pPr>
    </w:lvl>
    <w:lvl w:ilvl="2">
      <w:start w:val="1"/>
      <w:numFmt w:val="decimal"/>
      <w:lvlText w:val="%1.%2.%3."/>
      <w:lvlJc w:val="left"/>
      <w:pPr>
        <w:ind w:left="3008" w:hanging="720"/>
      </w:pPr>
    </w:lvl>
    <w:lvl w:ilvl="3">
      <w:start w:val="1"/>
      <w:numFmt w:val="decimal"/>
      <w:lvlText w:val="%1.%2.%3.%4."/>
      <w:lvlJc w:val="left"/>
      <w:pPr>
        <w:ind w:left="4152" w:hanging="720"/>
      </w:pPr>
    </w:lvl>
    <w:lvl w:ilvl="4">
      <w:start w:val="1"/>
      <w:numFmt w:val="decimal"/>
      <w:lvlText w:val="%1.%2.%3.%4.%5."/>
      <w:lvlJc w:val="left"/>
      <w:pPr>
        <w:ind w:left="5656" w:hanging="1080"/>
      </w:pPr>
    </w:lvl>
    <w:lvl w:ilvl="5">
      <w:start w:val="1"/>
      <w:numFmt w:val="decimal"/>
      <w:lvlText w:val="%1.%2.%3.%4.%5.%6."/>
      <w:lvlJc w:val="left"/>
      <w:pPr>
        <w:ind w:left="6800" w:hanging="1080"/>
      </w:pPr>
    </w:lvl>
    <w:lvl w:ilvl="6">
      <w:start w:val="1"/>
      <w:numFmt w:val="decimal"/>
      <w:lvlText w:val="%1.%2.%3.%4.%5.%6.%7."/>
      <w:lvlJc w:val="left"/>
      <w:pPr>
        <w:ind w:left="8304" w:hanging="1440"/>
      </w:pPr>
    </w:lvl>
    <w:lvl w:ilvl="7">
      <w:start w:val="1"/>
      <w:numFmt w:val="decimal"/>
      <w:lvlText w:val="%1.%2.%3.%4.%5.%6.%7.%8."/>
      <w:lvlJc w:val="left"/>
      <w:pPr>
        <w:ind w:left="9448" w:hanging="1440"/>
      </w:pPr>
    </w:lvl>
    <w:lvl w:ilvl="8">
      <w:start w:val="1"/>
      <w:numFmt w:val="decimal"/>
      <w:lvlText w:val="%1.%2.%3.%4.%5.%6.%7.%8.%9."/>
      <w:lvlJc w:val="left"/>
      <w:pPr>
        <w:ind w:left="10952" w:hanging="1800"/>
      </w:pPr>
    </w:lvl>
  </w:abstractNum>
  <w:abstractNum w:abstractNumId="1" w15:restartNumberingAfterBreak="0">
    <w:nsid w:val="36AA471D"/>
    <w:multiLevelType w:val="hybridMultilevel"/>
    <w:tmpl w:val="9A4E3B68"/>
    <w:lvl w:ilvl="0" w:tplc="8EC8335E">
      <w:start w:val="1"/>
      <w:numFmt w:val="decimal"/>
      <w:lvlText w:val="%1."/>
      <w:lvlJc w:val="left"/>
      <w:pPr>
        <w:ind w:left="644" w:hanging="360"/>
      </w:pPr>
      <w:rPr>
        <w:i w:val="0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8E1C55"/>
    <w:multiLevelType w:val="multilevel"/>
    <w:tmpl w:val="545E3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C42"/>
    <w:rsid w:val="00067C42"/>
    <w:rsid w:val="00257701"/>
    <w:rsid w:val="002E4098"/>
    <w:rsid w:val="00567D0B"/>
    <w:rsid w:val="00585FE8"/>
    <w:rsid w:val="0078589D"/>
    <w:rsid w:val="0097602F"/>
    <w:rsid w:val="00A85885"/>
    <w:rsid w:val="00DB7FF6"/>
    <w:rsid w:val="00E774ED"/>
    <w:rsid w:val="00F4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408F0B"/>
  <w15:chartTrackingRefBased/>
  <w15:docId w15:val="{71E53B25-5208-42D3-9704-33F4444C0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line="240" w:lineRule="atLeast"/>
      <w:jc w:val="center"/>
      <w:outlineLvl w:val="0"/>
    </w:pPr>
    <w:rPr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locked/>
    <w:rPr>
      <w:rFonts w:ascii="Times New Roman" w:eastAsia="Times New Roman" w:hAnsi="Times New Roman" w:cs="Times New Roman" w:hint="default"/>
      <w:b/>
      <w:bCs w:val="0"/>
      <w:sz w:val="24"/>
      <w:szCs w:val="20"/>
      <w:lang w:val="x-none" w:eastAsia="ru-RU"/>
    </w:rPr>
  </w:style>
  <w:style w:type="paragraph" w:styleId="a5">
    <w:name w:val="footnote text"/>
    <w:basedOn w:val="a"/>
    <w:link w:val="a6"/>
    <w:semiHidden/>
    <w:unhideWhenUsed/>
    <w:pPr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a6">
    <w:name w:val="Текст сноски Знак"/>
    <w:basedOn w:val="a0"/>
    <w:link w:val="a5"/>
    <w:semiHidden/>
    <w:locked/>
    <w:rPr>
      <w:rFonts w:ascii="Calibri" w:eastAsia="Calibri" w:hAnsi="Calibri" w:cs="Times New Roman" w:hint="default"/>
      <w:sz w:val="20"/>
      <w:szCs w:val="20"/>
      <w:lang w:val="x-none"/>
    </w:rPr>
  </w:style>
  <w:style w:type="paragraph" w:styleId="a7">
    <w:name w:val="header"/>
    <w:basedOn w:val="a"/>
    <w:link w:val="a8"/>
    <w:uiPriority w:val="99"/>
    <w:semiHidden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</w:style>
  <w:style w:type="paragraph" w:styleId="a9">
    <w:name w:val="footer"/>
    <w:basedOn w:val="a"/>
    <w:link w:val="aa"/>
    <w:unhideWhenUsed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locked/>
  </w:style>
  <w:style w:type="paragraph" w:styleId="ab">
    <w:name w:val="Body Text"/>
    <w:basedOn w:val="a"/>
    <w:link w:val="ac"/>
    <w:uiPriority w:val="99"/>
    <w:semiHidden/>
    <w:unhideWhenUsed/>
    <w:pPr>
      <w:spacing w:after="120" w:line="276" w:lineRule="auto"/>
    </w:pPr>
    <w:rPr>
      <w:rFonts w:ascii="Calibri" w:eastAsia="Calibri" w:hAnsi="Calibri"/>
      <w:lang w:val="x-none" w:eastAsia="x-none"/>
    </w:rPr>
  </w:style>
  <w:style w:type="character" w:customStyle="1" w:styleId="ac">
    <w:name w:val="Основной текст Знак"/>
    <w:basedOn w:val="a0"/>
    <w:link w:val="ab"/>
    <w:uiPriority w:val="99"/>
    <w:semiHidden/>
    <w:locked/>
    <w:rPr>
      <w:rFonts w:ascii="Calibri" w:eastAsia="Calibri" w:hAnsi="Calibri" w:cs="Times New Roman" w:hint="default"/>
      <w:sz w:val="20"/>
      <w:szCs w:val="20"/>
      <w:lang w:val="x-none" w:eastAsia="x-none"/>
    </w:rPr>
  </w:style>
  <w:style w:type="paragraph" w:styleId="ad">
    <w:name w:val="Body Text Indent"/>
    <w:basedOn w:val="a"/>
    <w:link w:val="ae"/>
    <w:uiPriority w:val="99"/>
    <w:semiHidden/>
    <w:unhideWhenUsed/>
    <w:pPr>
      <w:spacing w:after="120" w:line="276" w:lineRule="auto"/>
      <w:ind w:left="283"/>
    </w:pPr>
    <w:rPr>
      <w:rFonts w:ascii="Calibri" w:eastAsia="Calibri" w:hAnsi="Calibri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Pr>
      <w:rFonts w:ascii="Calibri" w:eastAsia="Calibri" w:hAnsi="Calibri" w:cs="Times New Roman" w:hint="default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pPr>
      <w:spacing w:after="120" w:line="480" w:lineRule="auto"/>
    </w:pPr>
    <w:rPr>
      <w:rFonts w:ascii="Calibri" w:eastAsia="Calibri" w:hAnsi="Calibri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Calibri" w:eastAsia="Calibri" w:hAnsi="Calibri" w:cs="Times New Roman" w:hint="default"/>
      <w:sz w:val="20"/>
      <w:szCs w:val="20"/>
      <w:lang w:val="x-none" w:eastAsia="x-none"/>
    </w:rPr>
  </w:style>
  <w:style w:type="paragraph" w:styleId="af">
    <w:name w:val="Balloon Text"/>
    <w:basedOn w:val="a"/>
    <w:link w:val="a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Pr>
      <w:rFonts w:ascii="Segoe UI" w:eastAsia="Times New Roman" w:hAnsi="Segoe UI" w:cs="Segoe UI" w:hint="default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lang w:eastAsia="ru-RU"/>
    </w:rPr>
  </w:style>
  <w:style w:type="character" w:customStyle="1" w:styleId="Heading7">
    <w:name w:val="Heading #7_"/>
    <w:link w:val="Heading70"/>
    <w:locked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Barcode">
    <w:name w:val="Barcode_"/>
    <w:link w:val="Barcode0"/>
    <w:uiPriority w:val="99"/>
    <w:locked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2">
    <w:name w:val="Пункт"/>
    <w:basedOn w:val="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2"/>
    </w:rPr>
  </w:style>
  <w:style w:type="character" w:customStyle="1" w:styleId="Bodytext5">
    <w:name w:val="Body text (5)_"/>
    <w:link w:val="Bodytext50"/>
    <w:locked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Cs w:val="24"/>
      <w:lang w:eastAsia="en-US"/>
    </w:rPr>
  </w:style>
  <w:style w:type="character" w:styleId="af3">
    <w:name w:val="footnote reference"/>
    <w:semiHidden/>
    <w:unhideWhenUsed/>
    <w:rPr>
      <w:vertAlign w:val="superscript"/>
    </w:rPr>
  </w:style>
  <w:style w:type="paragraph" w:styleId="af4">
    <w:name w:val="Normal (Web)"/>
    <w:basedOn w:val="a"/>
    <w:uiPriority w:val="99"/>
    <w:semiHidden/>
    <w:unhideWhenUsed/>
    <w:rsid w:val="0078589D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8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garantF1://10064072.395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garantF1://10064072.451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 xsi:nil="true"/>
    <_dlc_DocIdUrl xmlns="07963b53-587b-452e-a2ad-bee2ef661aa8">
      <Url xsi:nil="true"/>
      <Description xsi:nil="true"/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C6E9C21-FCD5-424A-9DCE-7B4F23388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9D828B-4CFC-4827-9AA1-767A62F014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674919-26BC-498F-A767-A67050968AE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7963b53-587b-452e-a2ad-bee2ef661aa8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57D1187-2F0E-437F-ADFF-79E390497F3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13</Pages>
  <Words>4824</Words>
  <Characters>35162</Characters>
  <Application>Microsoft Office Word</Application>
  <DocSecurity>0</DocSecurity>
  <Lines>293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39907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Улюкин Андрей Михайлович</dc:creator>
  <cp:keywords/>
  <dc:description/>
  <cp:lastModifiedBy>Митяшина Юлия Николаевна</cp:lastModifiedBy>
  <cp:revision>3</cp:revision>
  <cp:lastPrinted>2016-04-29T13:05:00Z</cp:lastPrinted>
  <dcterms:created xsi:type="dcterms:W3CDTF">2016-04-29T09:36:00Z</dcterms:created>
  <dcterms:modified xsi:type="dcterms:W3CDTF">2016-04-29T13:29:00Z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310629d1-4e8e-498a-b391-c563f288f55e</vt:lpwstr>
  </property>
  <property fmtid="{D5CDD505-2E9C-101B-9397-08002B2CF9AE}" pid="3" name="ContentTypeId">
    <vt:lpwstr>0x010100B7E9948D131C9340A3C8024EB588D0A1</vt:lpwstr>
  </property>
</Properties>
</file>